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825941923"/>
        <w:docPartObj>
          <w:docPartGallery w:val="Cover Pages"/>
          <w:docPartUnique/>
        </w:docPartObj>
      </w:sdtPr>
      <w:sdtEndPr>
        <w:rPr>
          <w:rFonts w:asciiTheme="majorBidi" w:hAnsiTheme="majorBidi" w:cstheme="majorBidi"/>
          <w:sz w:val="56"/>
          <w:szCs w:val="56"/>
          <w:lang w:val="en-US"/>
        </w:rPr>
      </w:sdtEndPr>
      <w:sdtContent>
        <w:p w14:paraId="3FD3E930" w14:textId="54C678EB" w:rsidR="00291ED8" w:rsidRPr="00FA7083" w:rsidRDefault="0067013F" w:rsidP="00291ED8">
          <w:pPr>
            <w:rPr>
              <w:rFonts w:asciiTheme="majorBidi" w:hAnsiTheme="majorBidi" w:cstheme="majorBidi"/>
              <w:b/>
              <w:bCs/>
              <w:sz w:val="32"/>
              <w:szCs w:val="32"/>
              <w:lang w:val="en-US"/>
            </w:rPr>
          </w:pPr>
          <w:r>
            <w:rPr>
              <w:lang w:val="en-US"/>
            </w:rPr>
            <w:t xml:space="preserve">                                           </w:t>
          </w:r>
          <w:bookmarkStart w:id="0" w:name="_GoBack"/>
          <w:bookmarkEnd w:id="0"/>
        </w:p>
        <w:p w14:paraId="05D9DEA2" w14:textId="15C83D46" w:rsidR="00026EC5" w:rsidRPr="00FA7083" w:rsidRDefault="007A3998" w:rsidP="007A3998">
          <w:pPr>
            <w:jc w:val="center"/>
            <w:rPr>
              <w:rFonts w:asciiTheme="majorBidi" w:hAnsiTheme="majorBidi" w:cstheme="majorBidi"/>
              <w:b/>
              <w:bCs/>
              <w:sz w:val="32"/>
              <w:szCs w:val="32"/>
              <w:lang w:val="en-US"/>
            </w:rPr>
          </w:pPr>
          <w:r w:rsidRPr="00FA7083">
            <w:rPr>
              <w:rFonts w:asciiTheme="majorBidi" w:hAnsiTheme="majorBidi" w:cstheme="majorBidi"/>
              <w:b/>
              <w:bCs/>
              <w:sz w:val="32"/>
              <w:szCs w:val="32"/>
              <w:lang w:val="en-US"/>
            </w:rPr>
            <w:t>E</w:t>
          </w:r>
          <w:r w:rsidR="00FE3285" w:rsidRPr="00FA7083">
            <w:rPr>
              <w:rFonts w:asciiTheme="majorBidi" w:hAnsiTheme="majorBidi" w:cstheme="majorBidi"/>
              <w:b/>
              <w:bCs/>
              <w:sz w:val="32"/>
              <w:szCs w:val="32"/>
              <w:lang w:val="en-US"/>
            </w:rPr>
            <w:t xml:space="preserve">ducation and </w:t>
          </w:r>
          <w:r w:rsidR="00026EC5" w:rsidRPr="00FA7083">
            <w:rPr>
              <w:rFonts w:asciiTheme="majorBidi" w:hAnsiTheme="majorBidi" w:cstheme="majorBidi"/>
              <w:b/>
              <w:bCs/>
              <w:sz w:val="32"/>
              <w:szCs w:val="32"/>
              <w:lang w:val="en-US"/>
            </w:rPr>
            <w:t>Types of Education</w:t>
          </w:r>
        </w:p>
        <w:p w14:paraId="43D28927" w14:textId="77777777" w:rsidR="00026EC5" w:rsidRDefault="00026EC5" w:rsidP="00026EC5">
          <w:pPr>
            <w:rPr>
              <w:rFonts w:asciiTheme="majorBidi" w:hAnsiTheme="majorBidi" w:cstheme="majorBidi"/>
              <w:b/>
              <w:bCs/>
              <w:sz w:val="28"/>
              <w:szCs w:val="28"/>
              <w:lang w:val="en-US"/>
            </w:rPr>
          </w:pPr>
        </w:p>
        <w:p w14:paraId="4C77F190" w14:textId="77777777" w:rsidR="00026EC5" w:rsidRDefault="00026EC5" w:rsidP="00026EC5">
          <w:pPr>
            <w:rPr>
              <w:rFonts w:asciiTheme="majorBidi" w:hAnsiTheme="majorBidi" w:cstheme="majorBidi"/>
              <w:b/>
              <w:bCs/>
              <w:sz w:val="28"/>
              <w:szCs w:val="28"/>
              <w:lang w:val="en-US"/>
            </w:rPr>
          </w:pPr>
          <w:r>
            <w:rPr>
              <w:rFonts w:asciiTheme="majorBidi" w:hAnsiTheme="majorBidi" w:cstheme="majorBidi"/>
              <w:b/>
              <w:bCs/>
              <w:sz w:val="28"/>
              <w:szCs w:val="28"/>
              <w:lang w:val="en-US"/>
            </w:rPr>
            <w:t>Education:</w:t>
          </w:r>
        </w:p>
        <w:p w14:paraId="3F5F86BF" w14:textId="1A9F99B8" w:rsidR="00FA7083" w:rsidRPr="00FA7083" w:rsidRDefault="00B51DCE" w:rsidP="00FA7083">
          <w:pPr>
            <w:rPr>
              <w:rFonts w:asciiTheme="majorBidi" w:hAnsiTheme="majorBidi" w:cstheme="majorBidi"/>
              <w:lang w:val="en-US"/>
            </w:rPr>
          </w:pPr>
          <w:r w:rsidRPr="004E0CFD">
            <w:rPr>
              <w:rFonts w:asciiTheme="majorBidi" w:hAnsiTheme="majorBidi" w:cstheme="majorBidi"/>
              <w:lang w:val="en-US"/>
            </w:rPr>
            <w:t>Education is the basis of human life. Development and progress of man depends on</w:t>
          </w:r>
          <w:r w:rsidR="008A613A">
            <w:rPr>
              <w:rFonts w:asciiTheme="majorBidi" w:hAnsiTheme="majorBidi" w:cstheme="majorBidi"/>
              <w:lang w:val="en-US"/>
            </w:rPr>
            <w:t xml:space="preserve"> </w:t>
          </w:r>
          <w:r w:rsidRPr="004E0CFD">
            <w:rPr>
              <w:rFonts w:asciiTheme="majorBidi" w:hAnsiTheme="majorBidi" w:cstheme="majorBidi"/>
              <w:lang w:val="en-US"/>
            </w:rPr>
            <w:t xml:space="preserve">education. Education also constructs personality and beautifies it. A child conducts himself like an animal at the time of birth; at that time, he acts as inspired by his instincts; education guides these instincts of his in order to provide maturity; it makes his </w:t>
          </w:r>
          <w:r w:rsidR="00A60E95" w:rsidRPr="004E0CFD">
            <w:rPr>
              <w:rFonts w:asciiTheme="majorBidi" w:hAnsiTheme="majorBidi" w:cstheme="majorBidi"/>
              <w:lang w:val="en-US"/>
            </w:rPr>
            <w:t>behavior</w:t>
          </w:r>
          <w:r w:rsidRPr="004E0CFD">
            <w:rPr>
              <w:rFonts w:asciiTheme="majorBidi" w:hAnsiTheme="majorBidi" w:cstheme="majorBidi"/>
              <w:lang w:val="en-US"/>
            </w:rPr>
            <w:t>, his conduct and his activities proper and socially useful</w:t>
          </w:r>
          <w:r w:rsidR="006C7BF3">
            <w:rPr>
              <w:rFonts w:asciiTheme="majorBidi" w:hAnsiTheme="majorBidi" w:cstheme="majorBidi"/>
              <w:lang w:val="en-US"/>
            </w:rPr>
            <w:t>.</w:t>
          </w:r>
        </w:p>
      </w:sdtContent>
    </w:sdt>
    <w:p w14:paraId="15EBE7AE" w14:textId="52CE0170" w:rsidR="007A3998" w:rsidRDefault="00FA7083" w:rsidP="000B4A92">
      <w:pPr>
        <w:rPr>
          <w:rFonts w:asciiTheme="majorBidi" w:hAnsiTheme="majorBidi" w:cstheme="majorBidi"/>
          <w:lang w:val="en-US"/>
        </w:rPr>
      </w:pPr>
      <w:r w:rsidRPr="00FA7083">
        <w:rPr>
          <w:rFonts w:asciiTheme="majorBidi" w:hAnsiTheme="majorBidi" w:cstheme="majorBidi"/>
          <w:lang w:val="en-US"/>
        </w:rPr>
        <w:t>Plato was of the view, “Education is the capacity to feel pleasure and pain at the right moment. It develops in the body and the soul of the pupil all the beauty and all the perfection,</w:t>
      </w:r>
      <w:r w:rsidR="000B4A92">
        <w:rPr>
          <w:rFonts w:asciiTheme="majorBidi" w:hAnsiTheme="majorBidi" w:cstheme="majorBidi"/>
          <w:lang w:val="en-US"/>
        </w:rPr>
        <w:t xml:space="preserve"> </w:t>
      </w:r>
      <w:r w:rsidRPr="00FA7083">
        <w:rPr>
          <w:rFonts w:asciiTheme="majorBidi" w:hAnsiTheme="majorBidi" w:cstheme="majorBidi"/>
          <w:lang w:val="en-US"/>
        </w:rPr>
        <w:t>which he is capable of.”</w:t>
      </w:r>
    </w:p>
    <w:p w14:paraId="12290E4E" w14:textId="77777777" w:rsidR="0062273E" w:rsidRDefault="00A14CFA" w:rsidP="0062273E">
      <w:pPr>
        <w:rPr>
          <w:rFonts w:asciiTheme="majorBidi" w:hAnsiTheme="majorBidi" w:cstheme="majorBidi"/>
          <w:lang w:val="en-US"/>
        </w:rPr>
      </w:pPr>
      <w:r w:rsidRPr="00A14CFA">
        <w:rPr>
          <w:rFonts w:asciiTheme="majorBidi" w:hAnsiTheme="majorBidi" w:cstheme="majorBidi"/>
          <w:lang w:val="en-US"/>
        </w:rPr>
        <w:t>Ross has said, “The aim of education is the development of valuable personality and spiritual individuality.”</w:t>
      </w:r>
    </w:p>
    <w:p w14:paraId="52767586" w14:textId="6FCDC78B" w:rsidR="0062273E" w:rsidRDefault="0062273E" w:rsidP="0062273E">
      <w:pPr>
        <w:rPr>
          <w:rFonts w:ascii="Times New Roman" w:hAnsi="Times New Roman"/>
        </w:rPr>
      </w:pPr>
      <w:r>
        <w:rPr>
          <w:rFonts w:asciiTheme="majorBidi" w:hAnsiTheme="majorBidi" w:cstheme="majorBidi"/>
          <w:lang w:val="en-US"/>
        </w:rPr>
        <w:t xml:space="preserve"> </w:t>
      </w:r>
      <w:r>
        <w:rPr>
          <w:rFonts w:ascii="Times New Roman" w:hAnsi="Times New Roman"/>
        </w:rPr>
        <w:t>Education can be classified into formal, informal and non-formal education.</w:t>
      </w:r>
    </w:p>
    <w:p w14:paraId="29A804E0" w14:textId="77777777" w:rsidR="006B2793" w:rsidRPr="004A4049" w:rsidRDefault="006B2793" w:rsidP="006B2793">
      <w:pPr>
        <w:rPr>
          <w:rFonts w:ascii="Times New Roman" w:hAnsi="Times New Roman"/>
          <w:b/>
          <w:sz w:val="28"/>
          <w:szCs w:val="28"/>
        </w:rPr>
      </w:pPr>
      <w:r w:rsidRPr="004A4049">
        <w:rPr>
          <w:rFonts w:ascii="Times New Roman" w:hAnsi="Times New Roman"/>
          <w:b/>
          <w:sz w:val="28"/>
          <w:szCs w:val="28"/>
        </w:rPr>
        <w:t>Formal Education:</w:t>
      </w:r>
    </w:p>
    <w:p w14:paraId="446D216C" w14:textId="7350C117" w:rsidR="006B2793" w:rsidRDefault="00072E5C" w:rsidP="0062273E">
      <w:pPr>
        <w:rPr>
          <w:rFonts w:asciiTheme="majorBidi" w:hAnsiTheme="majorBidi" w:cstheme="majorBidi"/>
          <w:lang w:val="en-US"/>
        </w:rPr>
      </w:pPr>
      <w:r>
        <w:rPr>
          <w:rFonts w:asciiTheme="majorBidi" w:hAnsiTheme="majorBidi" w:cstheme="majorBidi"/>
          <w:lang w:val="en-US"/>
        </w:rPr>
        <w:t xml:space="preserve">It </w:t>
      </w:r>
      <w:r w:rsidRPr="00072E5C">
        <w:rPr>
          <w:rFonts w:asciiTheme="majorBidi" w:hAnsiTheme="majorBidi" w:cstheme="majorBidi"/>
          <w:lang w:val="en-US"/>
        </w:rPr>
        <w:t xml:space="preserve">corresponds to a systematic, organized education model, structured and administered according to a given set of laws and norms, presenting a rather rigid curriculum as regards objectives, content and methodology. It is characterized by a contiguous education </w:t>
      </w:r>
      <w:r w:rsidR="00E63D9B" w:rsidRPr="00072E5C">
        <w:rPr>
          <w:rFonts w:asciiTheme="majorBidi" w:hAnsiTheme="majorBidi" w:cstheme="majorBidi"/>
          <w:lang w:val="en-US"/>
        </w:rPr>
        <w:t>process</w:t>
      </w:r>
      <w:r w:rsidR="00E63D9B">
        <w:rPr>
          <w:rFonts w:asciiTheme="majorBidi" w:hAnsiTheme="majorBidi" w:cstheme="majorBidi"/>
          <w:lang w:val="en-US"/>
        </w:rPr>
        <w:t xml:space="preserve"> </w:t>
      </w:r>
      <w:r w:rsidR="00E63D9B" w:rsidRPr="00072E5C">
        <w:rPr>
          <w:rFonts w:asciiTheme="majorBidi" w:hAnsiTheme="majorBidi" w:cstheme="majorBidi"/>
          <w:lang w:val="en-US"/>
        </w:rPr>
        <w:t>which</w:t>
      </w:r>
      <w:r w:rsidRPr="00072E5C">
        <w:rPr>
          <w:rFonts w:asciiTheme="majorBidi" w:hAnsiTheme="majorBidi" w:cstheme="majorBidi"/>
          <w:lang w:val="en-US"/>
        </w:rPr>
        <w:t xml:space="preserve"> necessarily involves the teacher, the students and the institution. It corresponds to the education process normally adopted by our schools and universities. Formal education institutions are administratively, physically and</w:t>
      </w:r>
      <w:r w:rsidR="00A62C25">
        <w:rPr>
          <w:rFonts w:asciiTheme="majorBidi" w:hAnsiTheme="majorBidi" w:cstheme="majorBidi"/>
          <w:lang w:val="en-US"/>
        </w:rPr>
        <w:t xml:space="preserve"> a</w:t>
      </w:r>
      <w:r w:rsidR="000D6C68">
        <w:rPr>
          <w:rFonts w:asciiTheme="majorBidi" w:hAnsiTheme="majorBidi" w:cstheme="majorBidi"/>
          <w:lang w:val="en-US"/>
        </w:rPr>
        <w:t>re</w:t>
      </w:r>
      <w:r w:rsidRPr="00072E5C">
        <w:rPr>
          <w:rFonts w:asciiTheme="majorBidi" w:hAnsiTheme="majorBidi" w:cstheme="majorBidi"/>
          <w:lang w:val="en-US"/>
        </w:rPr>
        <w:t xml:space="preserve"> </w:t>
      </w:r>
      <w:r w:rsidR="00A60E95" w:rsidRPr="00072E5C">
        <w:rPr>
          <w:rFonts w:asciiTheme="majorBidi" w:hAnsiTheme="majorBidi" w:cstheme="majorBidi"/>
          <w:lang w:val="en-US"/>
        </w:rPr>
        <w:t>curricular</w:t>
      </w:r>
      <w:r w:rsidRPr="00072E5C">
        <w:rPr>
          <w:rFonts w:asciiTheme="majorBidi" w:hAnsiTheme="majorBidi" w:cstheme="majorBidi"/>
          <w:lang w:val="en-US"/>
        </w:rPr>
        <w:t xml:space="preserve"> organized</w:t>
      </w:r>
      <w:r w:rsidR="000D6C68">
        <w:rPr>
          <w:rFonts w:asciiTheme="majorBidi" w:hAnsiTheme="majorBidi" w:cstheme="majorBidi"/>
          <w:lang w:val="en-US"/>
        </w:rPr>
        <w:t>.</w:t>
      </w:r>
      <w:r w:rsidR="00B13A82" w:rsidRPr="00B13A82">
        <w:t xml:space="preserve"> </w:t>
      </w:r>
      <w:r w:rsidR="00B13A82" w:rsidRPr="00B13A82">
        <w:rPr>
          <w:rFonts w:asciiTheme="majorBidi" w:hAnsiTheme="majorBidi" w:cstheme="majorBidi"/>
          <w:lang w:val="en-US"/>
        </w:rPr>
        <w:t xml:space="preserve">It is not excessive to say that in the case of formal education, for the most part teachers </w:t>
      </w:r>
      <w:r w:rsidR="00944ACA">
        <w:rPr>
          <w:rFonts w:asciiTheme="majorBidi" w:hAnsiTheme="majorBidi" w:cstheme="majorBidi"/>
          <w:lang w:val="en-US"/>
        </w:rPr>
        <w:t>“</w:t>
      </w:r>
      <w:r w:rsidR="00B13A82" w:rsidRPr="00B13A82">
        <w:rPr>
          <w:rFonts w:asciiTheme="majorBidi" w:hAnsiTheme="majorBidi" w:cstheme="majorBidi"/>
          <w:lang w:val="en-US"/>
        </w:rPr>
        <w:t>pretend</w:t>
      </w:r>
      <w:r w:rsidR="00944ACA">
        <w:rPr>
          <w:rFonts w:asciiTheme="majorBidi" w:hAnsiTheme="majorBidi" w:cstheme="majorBidi"/>
          <w:lang w:val="en-US"/>
        </w:rPr>
        <w:t>”</w:t>
      </w:r>
      <w:r w:rsidR="00B13A82" w:rsidRPr="00B13A82">
        <w:rPr>
          <w:rFonts w:asciiTheme="majorBidi" w:hAnsiTheme="majorBidi" w:cstheme="majorBidi"/>
          <w:lang w:val="en-US"/>
        </w:rPr>
        <w:t xml:space="preserve"> to </w:t>
      </w:r>
      <w:r w:rsidR="00E63D9B" w:rsidRPr="00B13A82">
        <w:rPr>
          <w:rFonts w:asciiTheme="majorBidi" w:hAnsiTheme="majorBidi" w:cstheme="majorBidi"/>
          <w:lang w:val="en-US"/>
        </w:rPr>
        <w:t>teach; students</w:t>
      </w:r>
      <w:r w:rsidR="00B13A82" w:rsidRPr="00B13A82">
        <w:rPr>
          <w:rFonts w:asciiTheme="majorBidi" w:hAnsiTheme="majorBidi" w:cstheme="majorBidi"/>
          <w:lang w:val="en-US"/>
        </w:rPr>
        <w:t xml:space="preserve"> </w:t>
      </w:r>
      <w:r w:rsidR="00944ACA">
        <w:rPr>
          <w:rFonts w:asciiTheme="majorBidi" w:hAnsiTheme="majorBidi" w:cstheme="majorBidi"/>
          <w:lang w:val="en-US"/>
        </w:rPr>
        <w:t>“</w:t>
      </w:r>
      <w:r w:rsidR="00B13A82" w:rsidRPr="00B13A82">
        <w:rPr>
          <w:rFonts w:asciiTheme="majorBidi" w:hAnsiTheme="majorBidi" w:cstheme="majorBidi"/>
          <w:lang w:val="en-US"/>
        </w:rPr>
        <w:t>pretend</w:t>
      </w:r>
      <w:r w:rsidR="00944ACA">
        <w:rPr>
          <w:rFonts w:asciiTheme="majorBidi" w:hAnsiTheme="majorBidi" w:cstheme="majorBidi"/>
          <w:lang w:val="en-US"/>
        </w:rPr>
        <w:t>”</w:t>
      </w:r>
      <w:r w:rsidR="00B13A82" w:rsidRPr="00B13A82">
        <w:rPr>
          <w:rFonts w:asciiTheme="majorBidi" w:hAnsiTheme="majorBidi" w:cstheme="majorBidi"/>
          <w:lang w:val="en-US"/>
        </w:rPr>
        <w:t xml:space="preserve"> to learn; and, institutions </w:t>
      </w:r>
      <w:r w:rsidR="0034551C">
        <w:rPr>
          <w:rFonts w:asciiTheme="majorBidi" w:hAnsiTheme="majorBidi" w:cstheme="majorBidi"/>
          <w:lang w:val="en-US"/>
        </w:rPr>
        <w:t>“</w:t>
      </w:r>
      <w:r w:rsidR="00B13A82" w:rsidRPr="00B13A82">
        <w:rPr>
          <w:rFonts w:asciiTheme="majorBidi" w:hAnsiTheme="majorBidi" w:cstheme="majorBidi"/>
          <w:lang w:val="en-US"/>
        </w:rPr>
        <w:t>pretend</w:t>
      </w:r>
      <w:r w:rsidR="0034551C">
        <w:rPr>
          <w:rFonts w:asciiTheme="majorBidi" w:hAnsiTheme="majorBidi" w:cstheme="majorBidi"/>
          <w:lang w:val="en-US"/>
        </w:rPr>
        <w:t>”</w:t>
      </w:r>
      <w:r w:rsidR="00B13A82" w:rsidRPr="00B13A82">
        <w:rPr>
          <w:rFonts w:asciiTheme="majorBidi" w:hAnsiTheme="majorBidi" w:cstheme="majorBidi"/>
          <w:lang w:val="en-US"/>
        </w:rPr>
        <w:t xml:space="preserve"> to be really catering to the interests of students and of the society.</w:t>
      </w:r>
    </w:p>
    <w:p w14:paraId="7DF48582" w14:textId="423333A5" w:rsidR="00BA4B5C" w:rsidRPr="0062273E" w:rsidRDefault="00CF07CB" w:rsidP="00BA4B5C">
      <w:pPr>
        <w:rPr>
          <w:rFonts w:asciiTheme="majorBidi" w:hAnsiTheme="majorBidi" w:cstheme="majorBidi"/>
          <w:lang w:val="en-US"/>
        </w:rPr>
      </w:pPr>
      <w:r w:rsidRPr="00CF07CB">
        <w:rPr>
          <w:rFonts w:asciiTheme="majorBidi" w:hAnsiTheme="majorBidi" w:cstheme="majorBidi"/>
          <w:lang w:val="en-US"/>
        </w:rPr>
        <w:t>Formal education is a formal and systematic approach to education. We all encounter this type of education in schools</w:t>
      </w:r>
      <w:r w:rsidR="00D20597">
        <w:rPr>
          <w:rFonts w:asciiTheme="majorBidi" w:hAnsiTheme="majorBidi" w:cstheme="majorBidi"/>
          <w:lang w:val="en-US"/>
        </w:rPr>
        <w:t xml:space="preserve"> (Primary, S</w:t>
      </w:r>
      <w:r w:rsidR="00C80D9B">
        <w:rPr>
          <w:rFonts w:asciiTheme="majorBidi" w:hAnsiTheme="majorBidi" w:cstheme="majorBidi"/>
          <w:lang w:val="en-US"/>
        </w:rPr>
        <w:t>econdary, Higher Secondary)</w:t>
      </w:r>
      <w:r w:rsidRPr="00CF07CB">
        <w:rPr>
          <w:rFonts w:asciiTheme="majorBidi" w:hAnsiTheme="majorBidi" w:cstheme="majorBidi"/>
          <w:lang w:val="en-US"/>
        </w:rPr>
        <w:t>, universities and other institutions in the education system.</w:t>
      </w:r>
    </w:p>
    <w:p w14:paraId="4E07090F" w14:textId="71C4AABF" w:rsidR="00D70E43" w:rsidRPr="00FE55B7" w:rsidRDefault="00D70E43" w:rsidP="00D70E43">
      <w:pPr>
        <w:rPr>
          <w:rFonts w:ascii="Times New Roman" w:hAnsi="Times New Roman"/>
          <w:lang w:val="en-US"/>
        </w:rPr>
      </w:pPr>
      <w:r w:rsidRPr="00BA4B5C">
        <w:rPr>
          <w:rFonts w:ascii="Times New Roman" w:hAnsi="Times New Roman"/>
        </w:rPr>
        <w:t>Examples of Formal Education</w:t>
      </w:r>
      <w:r w:rsidR="00FE55B7">
        <w:rPr>
          <w:rFonts w:ascii="Times New Roman" w:hAnsi="Times New Roman"/>
          <w:lang w:val="en-US"/>
        </w:rPr>
        <w:t>:</w:t>
      </w:r>
    </w:p>
    <w:p w14:paraId="6C204350" w14:textId="77777777" w:rsidR="00BA4B5C" w:rsidRPr="00BA4B5C" w:rsidRDefault="00BA4B5C" w:rsidP="00D70E43">
      <w:pPr>
        <w:rPr>
          <w:rFonts w:ascii="Times New Roman" w:hAnsi="Times New Roman"/>
        </w:rPr>
      </w:pPr>
    </w:p>
    <w:p w14:paraId="10E4B7EA" w14:textId="0A440D67" w:rsidR="00EC308F" w:rsidRDefault="00EC308F" w:rsidP="005D2942">
      <w:pPr>
        <w:pStyle w:val="ListParagraph"/>
        <w:numPr>
          <w:ilvl w:val="0"/>
          <w:numId w:val="1"/>
        </w:numPr>
        <w:rPr>
          <w:rFonts w:asciiTheme="majorBidi" w:hAnsiTheme="majorBidi" w:cstheme="majorBidi"/>
          <w:lang w:val="en-US"/>
        </w:rPr>
      </w:pPr>
      <w:r>
        <w:rPr>
          <w:rFonts w:asciiTheme="majorBidi" w:hAnsiTheme="majorBidi" w:cstheme="majorBidi"/>
          <w:lang w:val="en-US"/>
        </w:rPr>
        <w:t>S</w:t>
      </w:r>
      <w:r w:rsidRPr="00CF07CB">
        <w:rPr>
          <w:rFonts w:asciiTheme="majorBidi" w:hAnsiTheme="majorBidi" w:cstheme="majorBidi"/>
          <w:lang w:val="en-US"/>
        </w:rPr>
        <w:t>chools</w:t>
      </w:r>
      <w:r>
        <w:rPr>
          <w:rFonts w:asciiTheme="majorBidi" w:hAnsiTheme="majorBidi" w:cstheme="majorBidi"/>
          <w:lang w:val="en-US"/>
        </w:rPr>
        <w:t xml:space="preserve"> (Primary, Secondary, Higher Secondary)</w:t>
      </w:r>
      <w:r w:rsidR="00356F94">
        <w:rPr>
          <w:rFonts w:asciiTheme="majorBidi" w:hAnsiTheme="majorBidi" w:cstheme="majorBidi"/>
          <w:lang w:val="en-US"/>
        </w:rPr>
        <w:t>.</w:t>
      </w:r>
    </w:p>
    <w:p w14:paraId="3E0A4260" w14:textId="1BE3B92F" w:rsidR="00EC308F" w:rsidRPr="00EC308F" w:rsidRDefault="00EC308F" w:rsidP="005D2942">
      <w:pPr>
        <w:pStyle w:val="ListParagraph"/>
        <w:numPr>
          <w:ilvl w:val="0"/>
          <w:numId w:val="1"/>
        </w:numPr>
        <w:rPr>
          <w:rFonts w:asciiTheme="majorBidi" w:hAnsiTheme="majorBidi" w:cstheme="majorBidi"/>
          <w:lang w:val="en-US"/>
        </w:rPr>
      </w:pPr>
      <w:r>
        <w:rPr>
          <w:rFonts w:asciiTheme="majorBidi" w:hAnsiTheme="majorBidi" w:cstheme="majorBidi"/>
          <w:lang w:val="en-US"/>
        </w:rPr>
        <w:t xml:space="preserve">Colleges </w:t>
      </w:r>
      <w:r w:rsidR="00BA4B5C">
        <w:rPr>
          <w:rFonts w:asciiTheme="majorBidi" w:hAnsiTheme="majorBidi" w:cstheme="majorBidi"/>
          <w:lang w:val="en-US"/>
        </w:rPr>
        <w:t>and Uni</w:t>
      </w:r>
      <w:r w:rsidR="00356F94">
        <w:rPr>
          <w:rFonts w:asciiTheme="majorBidi" w:hAnsiTheme="majorBidi" w:cstheme="majorBidi"/>
          <w:lang w:val="en-US"/>
        </w:rPr>
        <w:t>v</w:t>
      </w:r>
      <w:r w:rsidR="00BA4B5C">
        <w:rPr>
          <w:rFonts w:asciiTheme="majorBidi" w:hAnsiTheme="majorBidi" w:cstheme="majorBidi"/>
          <w:lang w:val="en-US"/>
        </w:rPr>
        <w:t>ersities</w:t>
      </w:r>
      <w:r w:rsidR="00356F94">
        <w:rPr>
          <w:rFonts w:asciiTheme="majorBidi" w:hAnsiTheme="majorBidi" w:cstheme="majorBidi"/>
          <w:lang w:val="en-US"/>
        </w:rPr>
        <w:t>.</w:t>
      </w:r>
    </w:p>
    <w:p w14:paraId="70791312" w14:textId="19774D7F" w:rsidR="005D2942" w:rsidRPr="005D2942" w:rsidRDefault="005D2942" w:rsidP="005D2942">
      <w:pPr>
        <w:pStyle w:val="ListParagraph"/>
        <w:numPr>
          <w:ilvl w:val="0"/>
          <w:numId w:val="1"/>
        </w:numPr>
        <w:rPr>
          <w:rFonts w:asciiTheme="majorBidi" w:hAnsiTheme="majorBidi" w:cstheme="majorBidi"/>
          <w:lang w:val="en-US"/>
        </w:rPr>
      </w:pPr>
      <w:r w:rsidRPr="005D2942">
        <w:rPr>
          <w:rFonts w:ascii="Times New Roman" w:hAnsi="Times New Roman"/>
        </w:rPr>
        <w:t>Plane education of different subjects having a proper syllabus acquired by attending the institution.</w:t>
      </w:r>
    </w:p>
    <w:p w14:paraId="00CD9AC8" w14:textId="7E366D60" w:rsidR="00FE55B7" w:rsidRDefault="00FE55B7" w:rsidP="00C33E81">
      <w:pPr>
        <w:spacing w:after="160" w:line="259" w:lineRule="auto"/>
        <w:rPr>
          <w:rFonts w:ascii="Times New Roman" w:hAnsi="Times New Roman"/>
          <w:lang w:val="en-US"/>
        </w:rPr>
      </w:pPr>
      <w:r>
        <w:rPr>
          <w:rFonts w:ascii="Times New Roman" w:hAnsi="Times New Roman"/>
          <w:lang w:val="en-US"/>
        </w:rPr>
        <w:t>Characteristics of Formal Education:</w:t>
      </w:r>
    </w:p>
    <w:p w14:paraId="090EF663" w14:textId="7B4E44D1" w:rsidR="00C33E81" w:rsidRDefault="002C4A8B" w:rsidP="002C4A8B">
      <w:pPr>
        <w:pStyle w:val="ListParagraph"/>
        <w:numPr>
          <w:ilvl w:val="0"/>
          <w:numId w:val="4"/>
        </w:numPr>
        <w:spacing w:after="160" w:line="259" w:lineRule="auto"/>
        <w:rPr>
          <w:rFonts w:ascii="Times New Roman" w:hAnsi="Times New Roman"/>
          <w:lang w:val="en-US"/>
        </w:rPr>
      </w:pPr>
      <w:r w:rsidRPr="002C4A8B">
        <w:rPr>
          <w:rFonts w:ascii="Times New Roman" w:hAnsi="Times New Roman"/>
          <w:lang w:val="en-US"/>
        </w:rPr>
        <w:t xml:space="preserve">Formal education has an end goal. Each educational institution has its own purpose. Education is received through direct instructions, tuition and schooling. </w:t>
      </w:r>
    </w:p>
    <w:p w14:paraId="04B30E86" w14:textId="22AB4188" w:rsidR="002C4A8B" w:rsidRDefault="006F33AF" w:rsidP="002C4A8B">
      <w:pPr>
        <w:pStyle w:val="ListParagraph"/>
        <w:numPr>
          <w:ilvl w:val="0"/>
          <w:numId w:val="4"/>
        </w:numPr>
        <w:spacing w:after="160" w:line="259" w:lineRule="auto"/>
        <w:rPr>
          <w:rFonts w:ascii="Times New Roman" w:hAnsi="Times New Roman"/>
          <w:lang w:val="en-US"/>
        </w:rPr>
      </w:pPr>
      <w:r w:rsidRPr="006F33AF">
        <w:rPr>
          <w:rFonts w:ascii="Times New Roman" w:hAnsi="Times New Roman"/>
          <w:lang w:val="en-US"/>
        </w:rPr>
        <w:t xml:space="preserve">Formal education relies on a systematic and well-defined curriculum. The curriculum is created with particular objectives in mind. The objectives are usually set by the government. </w:t>
      </w:r>
    </w:p>
    <w:p w14:paraId="1EFDB99A" w14:textId="193B132A" w:rsidR="006F33AF" w:rsidRDefault="007B4590" w:rsidP="002C4A8B">
      <w:pPr>
        <w:pStyle w:val="ListParagraph"/>
        <w:numPr>
          <w:ilvl w:val="0"/>
          <w:numId w:val="4"/>
        </w:numPr>
        <w:spacing w:after="160" w:line="259" w:lineRule="auto"/>
        <w:rPr>
          <w:rFonts w:ascii="Times New Roman" w:hAnsi="Times New Roman"/>
          <w:lang w:val="en-US"/>
        </w:rPr>
      </w:pPr>
      <w:r w:rsidRPr="007B4590">
        <w:rPr>
          <w:rFonts w:ascii="Times New Roman" w:hAnsi="Times New Roman"/>
          <w:lang w:val="en-US"/>
        </w:rPr>
        <w:t>In formal education, teachers need to be specially qualified and to give efficient instructions</w:t>
      </w:r>
      <w:r>
        <w:rPr>
          <w:rFonts w:ascii="Times New Roman" w:hAnsi="Times New Roman"/>
          <w:lang w:val="en-US"/>
        </w:rPr>
        <w:t>.</w:t>
      </w:r>
    </w:p>
    <w:p w14:paraId="2FD6B1FD" w14:textId="2F28A9C8" w:rsidR="00394DC8" w:rsidRPr="00394DC8" w:rsidRDefault="00D03232" w:rsidP="00394DC8">
      <w:pPr>
        <w:pStyle w:val="ListParagraph"/>
        <w:numPr>
          <w:ilvl w:val="0"/>
          <w:numId w:val="4"/>
        </w:numPr>
        <w:spacing w:after="160" w:line="259" w:lineRule="auto"/>
        <w:rPr>
          <w:rFonts w:ascii="Times New Roman" w:hAnsi="Times New Roman"/>
        </w:rPr>
      </w:pPr>
      <w:r>
        <w:rPr>
          <w:rFonts w:ascii="Times New Roman" w:hAnsi="Times New Roman"/>
        </w:rPr>
        <w:t>Scheduled Fees are paid regularly</w:t>
      </w:r>
      <w:r w:rsidR="00356F94">
        <w:rPr>
          <w:rFonts w:ascii="Times New Roman" w:hAnsi="Times New Roman"/>
          <w:lang w:val="en-US"/>
        </w:rPr>
        <w:t>.</w:t>
      </w:r>
    </w:p>
    <w:p w14:paraId="4606388B" w14:textId="4437C32E" w:rsidR="00394DC8" w:rsidRPr="00394DC8" w:rsidRDefault="005B5892" w:rsidP="00394DC8">
      <w:pPr>
        <w:pStyle w:val="ListParagraph"/>
        <w:numPr>
          <w:ilvl w:val="0"/>
          <w:numId w:val="4"/>
        </w:numPr>
        <w:spacing w:after="160" w:line="259" w:lineRule="auto"/>
        <w:rPr>
          <w:rFonts w:ascii="Times New Roman" w:hAnsi="Times New Roman"/>
        </w:rPr>
      </w:pPr>
      <w:r w:rsidRPr="005B5892">
        <w:rPr>
          <w:rFonts w:ascii="Times New Roman" w:hAnsi="Times New Roman"/>
        </w:rPr>
        <w:t xml:space="preserve">Formal education institutions </w:t>
      </w:r>
      <w:r w:rsidR="00A60E95" w:rsidRPr="005B5892">
        <w:rPr>
          <w:rFonts w:ascii="Times New Roman" w:hAnsi="Times New Roman"/>
        </w:rPr>
        <w:t>instil</w:t>
      </w:r>
      <w:r w:rsidRPr="005B5892">
        <w:rPr>
          <w:rFonts w:ascii="Times New Roman" w:hAnsi="Times New Roman"/>
        </w:rPr>
        <w:t xml:space="preserve"> strict discipline on the students. Both the teacher and the student realize that they are engaged in the education process and both know their duties </w:t>
      </w:r>
    </w:p>
    <w:p w14:paraId="0F08F9E2" w14:textId="6666FF9B" w:rsidR="00394DC8" w:rsidRDefault="00394DC8" w:rsidP="00394DC8">
      <w:pPr>
        <w:spacing w:after="160" w:line="259" w:lineRule="auto"/>
        <w:rPr>
          <w:rFonts w:ascii="Times New Roman" w:hAnsi="Times New Roman"/>
        </w:rPr>
      </w:pPr>
    </w:p>
    <w:p w14:paraId="1868D978" w14:textId="77777777" w:rsidR="00394DC8" w:rsidRPr="00394DC8" w:rsidRDefault="00394DC8" w:rsidP="00394DC8">
      <w:pPr>
        <w:spacing w:after="160" w:line="259" w:lineRule="auto"/>
        <w:rPr>
          <w:rFonts w:ascii="Times New Roman" w:hAnsi="Times New Roman"/>
        </w:rPr>
      </w:pPr>
    </w:p>
    <w:p w14:paraId="40E88A5C" w14:textId="343F32F8" w:rsidR="00584745" w:rsidRDefault="00604462" w:rsidP="00584745">
      <w:pPr>
        <w:spacing w:after="160" w:line="259" w:lineRule="auto"/>
        <w:rPr>
          <w:rFonts w:ascii="Times New Roman" w:hAnsi="Times New Roman"/>
          <w:b/>
          <w:sz w:val="28"/>
          <w:szCs w:val="28"/>
        </w:rPr>
      </w:pPr>
      <w:r>
        <w:rPr>
          <w:rFonts w:ascii="Times New Roman" w:hAnsi="Times New Roman"/>
          <w:b/>
          <w:sz w:val="28"/>
          <w:szCs w:val="28"/>
          <w:lang w:val="en-US"/>
        </w:rPr>
        <w:t>Non-</w:t>
      </w:r>
      <w:r w:rsidR="00584745" w:rsidRPr="002A6084">
        <w:rPr>
          <w:rFonts w:ascii="Times New Roman" w:hAnsi="Times New Roman"/>
          <w:b/>
          <w:sz w:val="28"/>
          <w:szCs w:val="28"/>
        </w:rPr>
        <w:t>formal Education:</w:t>
      </w:r>
    </w:p>
    <w:p w14:paraId="769380D3" w14:textId="77777777" w:rsidR="0078744F" w:rsidRDefault="00E106EA" w:rsidP="0078744F">
      <w:pPr>
        <w:spacing w:after="160" w:line="259" w:lineRule="auto"/>
        <w:rPr>
          <w:rFonts w:ascii="Times New Roman" w:hAnsi="Times New Roman"/>
          <w:bCs/>
          <w:lang w:val="en-US"/>
        </w:rPr>
      </w:pPr>
      <w:r w:rsidRPr="00E106EA">
        <w:rPr>
          <w:rFonts w:ascii="Times New Roman" w:hAnsi="Times New Roman"/>
          <w:bCs/>
        </w:rPr>
        <w:t>As seen, formal education has a well-defined set of features. Whenever one or more of these is absent, we may safely state that the educational process has acquired non-formal features. Therefore, if a given education system is not presential most of the time - non-contiguous communication - we may say that it has non-formal education features. Likewise, non-formal education characteristics are found when the adopted strategy does not require student attendance, decreasing the contacts between teacher and student and most activities take place outside the institution - as for instance, home reading and paperwork. Educative processes endowed with flexible curricula and methodology, capable of adapting to the needs and interests of students, for which time is not a pre-established factor but is contingent upon the student’s work pace</w:t>
      </w:r>
      <w:r w:rsidR="0078744F">
        <w:rPr>
          <w:rFonts w:ascii="Times New Roman" w:hAnsi="Times New Roman"/>
          <w:bCs/>
          <w:lang w:val="en-US"/>
        </w:rPr>
        <w:t>.</w:t>
      </w:r>
    </w:p>
    <w:p w14:paraId="7859D4E8" w14:textId="70E70E38" w:rsidR="0078744F" w:rsidRDefault="0078744F" w:rsidP="0078744F">
      <w:pPr>
        <w:spacing w:after="160" w:line="259" w:lineRule="auto"/>
        <w:rPr>
          <w:rFonts w:ascii="Times New Roman" w:hAnsi="Times New Roman"/>
          <w:bCs/>
          <w:lang w:val="en-US"/>
        </w:rPr>
      </w:pPr>
      <w:r w:rsidRPr="0078744F">
        <w:rPr>
          <w:rFonts w:ascii="Times New Roman" w:hAnsi="Times New Roman"/>
          <w:bCs/>
          <w:lang w:val="en-US"/>
        </w:rPr>
        <w:t>These preliminary considerations emphasize the need clearly and objectively to establish the possible basic features of non-formal education. This, however, is not an easy task. As remarked by Ward and collaborators, “A comprehensive and standard definition of non-formal education is not yet available in common usage. Perhaps such a definition will not emerge until after much more study of the educational issues and potentialities inherent in the variety of experiences now called non-formal education has been done.”</w:t>
      </w:r>
    </w:p>
    <w:p w14:paraId="6B197393" w14:textId="0F64BAAA" w:rsidR="00230BCD" w:rsidRPr="004727A4" w:rsidRDefault="00DF4160" w:rsidP="004727A4">
      <w:pPr>
        <w:spacing w:after="160" w:line="259" w:lineRule="auto"/>
        <w:rPr>
          <w:rFonts w:ascii="Times New Roman" w:hAnsi="Times New Roman"/>
          <w:bCs/>
          <w:lang w:val="en-US"/>
        </w:rPr>
      </w:pPr>
      <w:r>
        <w:rPr>
          <w:rFonts w:ascii="Times New Roman" w:hAnsi="Times New Roman"/>
          <w:bCs/>
          <w:lang w:val="en-US"/>
        </w:rPr>
        <w:t>There are basica</w:t>
      </w:r>
      <w:r w:rsidR="001C4B06">
        <w:rPr>
          <w:rFonts w:ascii="Times New Roman" w:hAnsi="Times New Roman"/>
          <w:bCs/>
          <w:lang w:val="en-US"/>
        </w:rPr>
        <w:t xml:space="preserve">lly </w:t>
      </w:r>
      <w:r w:rsidR="001C4B06" w:rsidRPr="001C4B06">
        <w:rPr>
          <w:rFonts w:ascii="Times New Roman" w:hAnsi="Times New Roman"/>
          <w:bCs/>
          <w:lang w:val="en-US"/>
        </w:rPr>
        <w:t>three educative processes</w:t>
      </w:r>
      <w:r w:rsidR="001C4B06">
        <w:rPr>
          <w:rFonts w:ascii="Times New Roman" w:hAnsi="Times New Roman"/>
          <w:bCs/>
          <w:lang w:val="en-US"/>
        </w:rPr>
        <w:t xml:space="preserve"> of </w:t>
      </w:r>
      <w:r w:rsidR="0011614D">
        <w:rPr>
          <w:rFonts w:ascii="Times New Roman" w:hAnsi="Times New Roman"/>
          <w:bCs/>
          <w:lang w:val="en-US"/>
        </w:rPr>
        <w:t>Non-Formal Educati</w:t>
      </w:r>
      <w:r w:rsidR="003974F7">
        <w:rPr>
          <w:rFonts w:ascii="Times New Roman" w:hAnsi="Times New Roman"/>
          <w:bCs/>
          <w:lang w:val="en-US"/>
        </w:rPr>
        <w:t xml:space="preserve">on </w:t>
      </w:r>
      <w:r w:rsidR="0009697A">
        <w:rPr>
          <w:rFonts w:ascii="Times New Roman" w:hAnsi="Times New Roman"/>
          <w:bCs/>
          <w:lang w:val="en-US"/>
        </w:rPr>
        <w:t>namely</w:t>
      </w:r>
      <w:r w:rsidR="004727A4" w:rsidRPr="004727A4">
        <w:rPr>
          <w:rFonts w:ascii="Times New Roman" w:hAnsi="Times New Roman"/>
          <w:bCs/>
        </w:rPr>
        <w:t>: “</w:t>
      </w:r>
      <w:r w:rsidR="004727A4" w:rsidRPr="004727A4">
        <w:rPr>
          <w:rFonts w:ascii="Times New Roman" w:hAnsi="Times New Roman"/>
          <w:b/>
          <w:bCs/>
        </w:rPr>
        <w:t>correspondence learning</w:t>
      </w:r>
      <w:r w:rsidR="004727A4" w:rsidRPr="004727A4">
        <w:rPr>
          <w:rFonts w:ascii="Times New Roman" w:hAnsi="Times New Roman"/>
          <w:bCs/>
        </w:rPr>
        <w:t>”, “</w:t>
      </w:r>
      <w:r w:rsidR="004727A4" w:rsidRPr="004727A4">
        <w:rPr>
          <w:rFonts w:ascii="Times New Roman" w:hAnsi="Times New Roman"/>
          <w:b/>
          <w:bCs/>
        </w:rPr>
        <w:t>distance learning</w:t>
      </w:r>
      <w:r w:rsidR="004727A4" w:rsidRPr="004727A4">
        <w:rPr>
          <w:rFonts w:ascii="Times New Roman" w:hAnsi="Times New Roman"/>
          <w:bCs/>
        </w:rPr>
        <w:t>” and “</w:t>
      </w:r>
      <w:r w:rsidR="004727A4" w:rsidRPr="004727A4">
        <w:rPr>
          <w:rFonts w:ascii="Times New Roman" w:hAnsi="Times New Roman"/>
          <w:b/>
          <w:bCs/>
        </w:rPr>
        <w:t>open systems</w:t>
      </w:r>
      <w:r w:rsidR="004727A4" w:rsidRPr="004727A4">
        <w:rPr>
          <w:rFonts w:ascii="Times New Roman" w:hAnsi="Times New Roman"/>
          <w:bCs/>
        </w:rPr>
        <w:t>”</w:t>
      </w:r>
      <w:r w:rsidR="004727A4">
        <w:rPr>
          <w:rFonts w:ascii="Times New Roman" w:hAnsi="Times New Roman"/>
          <w:bCs/>
          <w:lang w:val="en-US"/>
        </w:rPr>
        <w:t>.</w:t>
      </w:r>
    </w:p>
    <w:p w14:paraId="1BF9F8F6" w14:textId="440B379A" w:rsidR="00D10986" w:rsidRPr="00906455" w:rsidRDefault="00E17BB3" w:rsidP="00906455">
      <w:pPr>
        <w:spacing w:after="160" w:line="259" w:lineRule="auto"/>
        <w:rPr>
          <w:rFonts w:ascii="Times New Roman" w:hAnsi="Times New Roman"/>
          <w:b/>
          <w:lang w:val="en-US"/>
        </w:rPr>
      </w:pPr>
      <w:r w:rsidRPr="00DE14AF">
        <w:rPr>
          <w:rFonts w:ascii="Times New Roman" w:hAnsi="Times New Roman"/>
          <w:b/>
          <w:lang w:val="en-US"/>
        </w:rPr>
        <w:t>Correspondence learning</w:t>
      </w:r>
      <w:r w:rsidR="0009697A" w:rsidRPr="00DE14AF">
        <w:rPr>
          <w:rFonts w:ascii="Times New Roman" w:hAnsi="Times New Roman"/>
          <w:b/>
          <w:lang w:val="en-US"/>
        </w:rPr>
        <w:t>:</w:t>
      </w:r>
      <w:r w:rsidR="00906455">
        <w:rPr>
          <w:rFonts w:ascii="Times New Roman" w:hAnsi="Times New Roman"/>
          <w:b/>
          <w:lang w:val="en-US"/>
        </w:rPr>
        <w:t xml:space="preserve"> </w:t>
      </w:r>
      <w:r w:rsidR="00F123D3" w:rsidRPr="00D10986">
        <w:rPr>
          <w:rFonts w:asciiTheme="majorBidi" w:hAnsiTheme="majorBidi" w:cstheme="majorBidi"/>
        </w:rPr>
        <w:t>It is a planned and systematized activity, based on the preparation of printed educational materials which are forwarded to students who are physically separated from the teachers who can give but a limited assistance to them. Correspondence learning is an individualized learning system that allows students to proceed at their own pace, according to their interests.</w:t>
      </w:r>
      <w:r w:rsidR="00D10986">
        <w:rPr>
          <w:rFonts w:asciiTheme="majorBidi" w:hAnsiTheme="majorBidi" w:cstheme="majorBidi"/>
          <w:lang w:val="en-US"/>
        </w:rPr>
        <w:t xml:space="preserve"> </w:t>
      </w:r>
      <w:r w:rsidR="00D10986" w:rsidRPr="00D10986">
        <w:rPr>
          <w:rFonts w:asciiTheme="majorBidi" w:hAnsiTheme="majorBidi" w:cstheme="majorBidi"/>
        </w:rPr>
        <w:t>A degree may or may not be obtained and there is no pressure - the student’s motivation is the basic factor for the program’s success.</w:t>
      </w:r>
    </w:p>
    <w:p w14:paraId="4D8A79E8" w14:textId="5550F25D" w:rsidR="00DE14AF" w:rsidRDefault="00DE14AF" w:rsidP="00906455">
      <w:pPr>
        <w:spacing w:after="160" w:line="259" w:lineRule="auto"/>
        <w:rPr>
          <w:rFonts w:asciiTheme="majorBidi" w:hAnsiTheme="majorBidi" w:cstheme="majorBidi"/>
          <w:lang w:val="en-US"/>
        </w:rPr>
      </w:pPr>
      <w:r w:rsidRPr="00DE14AF">
        <w:rPr>
          <w:rFonts w:asciiTheme="majorBidi" w:hAnsiTheme="majorBidi" w:cstheme="majorBidi"/>
          <w:b/>
          <w:bCs/>
        </w:rPr>
        <w:t>Distance Learning:</w:t>
      </w:r>
      <w:r w:rsidR="00906455">
        <w:rPr>
          <w:rFonts w:asciiTheme="majorBidi" w:hAnsiTheme="majorBidi" w:cstheme="majorBidi"/>
          <w:b/>
          <w:bCs/>
          <w:lang w:val="en-US"/>
        </w:rPr>
        <w:t xml:space="preserve"> </w:t>
      </w:r>
      <w:r w:rsidR="00E540A4" w:rsidRPr="00E540A4">
        <w:rPr>
          <w:rFonts w:asciiTheme="majorBidi" w:hAnsiTheme="majorBidi" w:cstheme="majorBidi"/>
        </w:rPr>
        <w:t>Distance learning is based on non-contiguous communication7, that is, “the learner is at a distance from the teacher for much, most or even all the time during the teaching</w:t>
      </w:r>
      <w:r w:rsidR="00E540A4">
        <w:rPr>
          <w:rFonts w:asciiTheme="majorBidi" w:hAnsiTheme="majorBidi" w:cstheme="majorBidi"/>
          <w:lang w:val="en-US"/>
        </w:rPr>
        <w:t xml:space="preserve"> </w:t>
      </w:r>
      <w:r w:rsidR="00E540A4" w:rsidRPr="00E540A4">
        <w:rPr>
          <w:rFonts w:asciiTheme="majorBidi" w:hAnsiTheme="majorBidi" w:cstheme="majorBidi"/>
        </w:rPr>
        <w:t>learning process”</w:t>
      </w:r>
      <w:r w:rsidR="008F3704">
        <w:rPr>
          <w:rFonts w:asciiTheme="majorBidi" w:hAnsiTheme="majorBidi" w:cstheme="majorBidi"/>
          <w:lang w:val="en-US"/>
        </w:rPr>
        <w:t>. It includes audio and video educational tapes.</w:t>
      </w:r>
    </w:p>
    <w:p w14:paraId="1D6EAE4F" w14:textId="7760DBCD" w:rsidR="008F3704" w:rsidRDefault="008F3704" w:rsidP="00906455">
      <w:pPr>
        <w:spacing w:after="160" w:line="259" w:lineRule="auto"/>
        <w:rPr>
          <w:rFonts w:asciiTheme="majorBidi" w:hAnsiTheme="majorBidi" w:cstheme="majorBidi"/>
          <w:lang w:val="en-US"/>
        </w:rPr>
      </w:pPr>
      <w:r w:rsidRPr="008F3704">
        <w:rPr>
          <w:rFonts w:asciiTheme="majorBidi" w:hAnsiTheme="majorBidi" w:cstheme="majorBidi"/>
          <w:b/>
          <w:bCs/>
          <w:lang w:val="en-US"/>
        </w:rPr>
        <w:t xml:space="preserve">Open Systems: </w:t>
      </w:r>
      <w:r w:rsidRPr="008F3704">
        <w:rPr>
          <w:rFonts w:asciiTheme="majorBidi" w:hAnsiTheme="majorBidi" w:cstheme="majorBidi"/>
          <w:lang w:val="en-US"/>
        </w:rPr>
        <w:t>The third instance of non-formal education corresponds to open systems or open learning, which have drifted much farther apart from the features of formal education</w:t>
      </w:r>
      <w:r>
        <w:rPr>
          <w:rFonts w:asciiTheme="majorBidi" w:hAnsiTheme="majorBidi" w:cstheme="majorBidi"/>
          <w:lang w:val="en-US"/>
        </w:rPr>
        <w:t>.</w:t>
      </w:r>
      <w:r w:rsidR="00A03CD2">
        <w:rPr>
          <w:rFonts w:asciiTheme="majorBidi" w:hAnsiTheme="majorBidi" w:cstheme="majorBidi"/>
          <w:lang w:val="en-US"/>
        </w:rPr>
        <w:t xml:space="preserve"> </w:t>
      </w:r>
      <w:r w:rsidR="00C63CD0">
        <w:rPr>
          <w:rFonts w:asciiTheme="majorBidi" w:hAnsiTheme="majorBidi" w:cstheme="majorBidi"/>
          <w:lang w:val="en-US"/>
        </w:rPr>
        <w:t>Op</w:t>
      </w:r>
      <w:r w:rsidR="00C63CD0" w:rsidRPr="00C63CD0">
        <w:rPr>
          <w:rFonts w:asciiTheme="majorBidi" w:hAnsiTheme="majorBidi" w:cstheme="majorBidi"/>
          <w:lang w:val="en-US"/>
        </w:rPr>
        <w:t>en learning systems are defined as those which offer students a measure of flexibility and autonomy, to study the programmes of their choice when and where they wish, and at a pace to suit their circumstances</w:t>
      </w:r>
      <w:r w:rsidR="00C63CD0">
        <w:rPr>
          <w:rFonts w:asciiTheme="majorBidi" w:hAnsiTheme="majorBidi" w:cstheme="majorBidi"/>
          <w:lang w:val="en-US"/>
        </w:rPr>
        <w:t>.</w:t>
      </w:r>
    </w:p>
    <w:p w14:paraId="1783FB80" w14:textId="77777777" w:rsidR="002B1A99" w:rsidRDefault="002B1A99" w:rsidP="002B1A99">
      <w:pPr>
        <w:rPr>
          <w:rFonts w:ascii="Times New Roman" w:hAnsi="Times New Roman"/>
        </w:rPr>
      </w:pPr>
      <w:r>
        <w:rPr>
          <w:rFonts w:ascii="Times New Roman" w:hAnsi="Times New Roman"/>
        </w:rPr>
        <w:t>Examples of non-formal Education:</w:t>
      </w:r>
    </w:p>
    <w:p w14:paraId="3D540DE7" w14:textId="77777777" w:rsidR="002B1A99" w:rsidRDefault="002B1A99" w:rsidP="002B1A99">
      <w:pPr>
        <w:pStyle w:val="ListParagraph"/>
        <w:numPr>
          <w:ilvl w:val="0"/>
          <w:numId w:val="7"/>
        </w:numPr>
        <w:spacing w:after="160" w:line="259" w:lineRule="auto"/>
        <w:rPr>
          <w:rFonts w:ascii="Times New Roman" w:hAnsi="Times New Roman"/>
        </w:rPr>
      </w:pPr>
      <w:r>
        <w:rPr>
          <w:rFonts w:ascii="Times New Roman" w:hAnsi="Times New Roman"/>
        </w:rPr>
        <w:t>Boys Scouts and girl Guides develop some sports program such as swimming.</w:t>
      </w:r>
    </w:p>
    <w:p w14:paraId="5CA63DCB" w14:textId="77777777" w:rsidR="002B1A99" w:rsidRDefault="002B1A99" w:rsidP="002B1A99">
      <w:pPr>
        <w:pStyle w:val="ListParagraph"/>
        <w:numPr>
          <w:ilvl w:val="0"/>
          <w:numId w:val="7"/>
        </w:numPr>
        <w:spacing w:after="160" w:line="259" w:lineRule="auto"/>
        <w:rPr>
          <w:rFonts w:ascii="Times New Roman" w:hAnsi="Times New Roman"/>
        </w:rPr>
      </w:pPr>
      <w:r>
        <w:rPr>
          <w:rFonts w:ascii="Times New Roman" w:hAnsi="Times New Roman"/>
        </w:rPr>
        <w:t>Fitness programs.</w:t>
      </w:r>
    </w:p>
    <w:p w14:paraId="709D7DA5" w14:textId="77777777" w:rsidR="002B1A99" w:rsidRDefault="002B1A99" w:rsidP="002B1A99">
      <w:pPr>
        <w:pStyle w:val="ListParagraph"/>
        <w:numPr>
          <w:ilvl w:val="0"/>
          <w:numId w:val="7"/>
        </w:numPr>
        <w:spacing w:after="160" w:line="259" w:lineRule="auto"/>
        <w:rPr>
          <w:rFonts w:ascii="Times New Roman" w:hAnsi="Times New Roman"/>
        </w:rPr>
      </w:pPr>
      <w:r>
        <w:rPr>
          <w:rFonts w:ascii="Times New Roman" w:hAnsi="Times New Roman"/>
        </w:rPr>
        <w:t>Community-based adult education courses.</w:t>
      </w:r>
    </w:p>
    <w:p w14:paraId="11312C98" w14:textId="77777777" w:rsidR="003B58B6" w:rsidRDefault="003B58B6" w:rsidP="003B58B6">
      <w:pPr>
        <w:rPr>
          <w:rFonts w:ascii="Times New Roman" w:hAnsi="Times New Roman"/>
        </w:rPr>
      </w:pPr>
      <w:r>
        <w:rPr>
          <w:rFonts w:ascii="Times New Roman" w:hAnsi="Times New Roman"/>
        </w:rPr>
        <w:t>Characteristics of Formal Education:</w:t>
      </w:r>
    </w:p>
    <w:p w14:paraId="26887E30" w14:textId="77777777" w:rsidR="003B58B6" w:rsidRDefault="003B58B6" w:rsidP="003B58B6">
      <w:pPr>
        <w:pStyle w:val="ListParagraph"/>
        <w:numPr>
          <w:ilvl w:val="0"/>
          <w:numId w:val="8"/>
        </w:numPr>
        <w:spacing w:after="160" w:line="259" w:lineRule="auto"/>
        <w:rPr>
          <w:rFonts w:ascii="Times New Roman" w:hAnsi="Times New Roman"/>
        </w:rPr>
      </w:pPr>
      <w:r>
        <w:rPr>
          <w:rFonts w:ascii="Times New Roman" w:hAnsi="Times New Roman"/>
        </w:rPr>
        <w:t>The formal education is planned and takes place apart from the school system.</w:t>
      </w:r>
    </w:p>
    <w:p w14:paraId="1189F486" w14:textId="67474C84" w:rsidR="003B58B6" w:rsidRPr="002F344A" w:rsidRDefault="003B58B6" w:rsidP="002F344A">
      <w:pPr>
        <w:pStyle w:val="ListParagraph"/>
        <w:numPr>
          <w:ilvl w:val="0"/>
          <w:numId w:val="8"/>
        </w:numPr>
        <w:spacing w:after="160" w:line="259" w:lineRule="auto"/>
        <w:rPr>
          <w:rFonts w:ascii="Times New Roman" w:hAnsi="Times New Roman"/>
        </w:rPr>
      </w:pPr>
      <w:r>
        <w:rPr>
          <w:rFonts w:ascii="Times New Roman" w:hAnsi="Times New Roman"/>
        </w:rPr>
        <w:lastRenderedPageBreak/>
        <w:t>The timetable and syllabus can be adjustable.</w:t>
      </w:r>
    </w:p>
    <w:p w14:paraId="66410EB8" w14:textId="49F3DBA2" w:rsidR="003B58B6" w:rsidRDefault="00C00521" w:rsidP="003B58B6">
      <w:pPr>
        <w:spacing w:after="160" w:line="259" w:lineRule="auto"/>
        <w:ind w:left="1086"/>
        <w:rPr>
          <w:rFonts w:ascii="Times New Roman" w:hAnsi="Times New Roman"/>
          <w:b/>
          <w:bCs/>
          <w:sz w:val="28"/>
          <w:szCs w:val="28"/>
          <w:lang w:val="en-US"/>
        </w:rPr>
      </w:pPr>
      <w:r>
        <w:rPr>
          <w:rFonts w:ascii="Times New Roman" w:hAnsi="Times New Roman"/>
          <w:b/>
          <w:bCs/>
          <w:sz w:val="28"/>
          <w:szCs w:val="28"/>
          <w:lang w:val="en-US"/>
        </w:rPr>
        <w:t>Informal Education:</w:t>
      </w:r>
    </w:p>
    <w:p w14:paraId="2B3DABA5" w14:textId="2FCC22EF" w:rsidR="00C00521" w:rsidRDefault="00794699" w:rsidP="00C00521">
      <w:pPr>
        <w:spacing w:after="160" w:line="259" w:lineRule="auto"/>
        <w:rPr>
          <w:rFonts w:ascii="Times New Roman" w:hAnsi="Times New Roman"/>
          <w:lang w:val="en-US"/>
        </w:rPr>
      </w:pPr>
      <w:r w:rsidRPr="00794699">
        <w:rPr>
          <w:rFonts w:ascii="Times New Roman" w:hAnsi="Times New Roman"/>
          <w:lang w:val="en-US"/>
        </w:rPr>
        <w:t>Informal education is quite diverse from formal education and, particularly, from non-formal education, although in certain cases it is capable of maintaining a close relationship with both. It does not correspond to an organized and systematic view of education; informal education does not necessarily include the objectives and subjects usually encompassed by the traditional curricula.</w:t>
      </w:r>
      <w:r w:rsidR="008D2327">
        <w:rPr>
          <w:rFonts w:ascii="Times New Roman" w:hAnsi="Times New Roman"/>
          <w:lang w:val="en-US"/>
        </w:rPr>
        <w:t xml:space="preserve"> </w:t>
      </w:r>
      <w:r w:rsidR="008D2327" w:rsidRPr="008D2327">
        <w:rPr>
          <w:rFonts w:ascii="Times New Roman" w:hAnsi="Times New Roman"/>
          <w:lang w:val="en-US"/>
        </w:rPr>
        <w:t>There generally being no control over the performed activities, informal education does not of necessity regard the providing of degrees or diplomas; it merely supplements both formal and non-formal education.</w:t>
      </w:r>
    </w:p>
    <w:p w14:paraId="4C82812F" w14:textId="1345BF1B" w:rsidR="00EE6E51" w:rsidRDefault="00EE6E51" w:rsidP="00EE6E51">
      <w:pPr>
        <w:rPr>
          <w:rFonts w:ascii="Times New Roman" w:hAnsi="Times New Roman"/>
        </w:rPr>
      </w:pPr>
      <w:r>
        <w:rPr>
          <w:rFonts w:ascii="Times New Roman" w:hAnsi="Times New Roman"/>
        </w:rPr>
        <w:t>Examples of Informal Education:</w:t>
      </w:r>
    </w:p>
    <w:p w14:paraId="75C13A2F" w14:textId="77777777" w:rsidR="00CA4AA2" w:rsidRDefault="00CA4AA2" w:rsidP="00EE6E51">
      <w:pPr>
        <w:rPr>
          <w:rFonts w:ascii="Times New Roman" w:hAnsi="Times New Roman"/>
        </w:rPr>
      </w:pPr>
    </w:p>
    <w:p w14:paraId="4564F11B" w14:textId="76B24077" w:rsidR="00EE6E51" w:rsidRDefault="00C831ED" w:rsidP="00EE6E51">
      <w:pPr>
        <w:pStyle w:val="ListParagraph"/>
        <w:numPr>
          <w:ilvl w:val="0"/>
          <w:numId w:val="9"/>
        </w:numPr>
        <w:spacing w:after="160" w:line="259" w:lineRule="auto"/>
        <w:rPr>
          <w:rFonts w:ascii="Times New Roman" w:hAnsi="Times New Roman"/>
          <w:lang w:val="en-US"/>
        </w:rPr>
      </w:pPr>
      <w:r>
        <w:rPr>
          <w:rFonts w:ascii="Times New Roman" w:hAnsi="Times New Roman"/>
          <w:lang w:val="en-US"/>
        </w:rPr>
        <w:t>V</w:t>
      </w:r>
      <w:r w:rsidRPr="00C831ED">
        <w:rPr>
          <w:rFonts w:ascii="Times New Roman" w:hAnsi="Times New Roman"/>
          <w:lang w:val="en-US"/>
        </w:rPr>
        <w:t>isits to museums or to scientific and other fairs and exhibits, etc</w:t>
      </w:r>
      <w:r>
        <w:rPr>
          <w:rFonts w:ascii="Times New Roman" w:hAnsi="Times New Roman"/>
          <w:lang w:val="en-US"/>
        </w:rPr>
        <w:t>.</w:t>
      </w:r>
    </w:p>
    <w:p w14:paraId="2F600FAA" w14:textId="6C8B3018" w:rsidR="00CA4AA2" w:rsidRDefault="00340BC2" w:rsidP="00EE6E51">
      <w:pPr>
        <w:pStyle w:val="ListParagraph"/>
        <w:numPr>
          <w:ilvl w:val="0"/>
          <w:numId w:val="9"/>
        </w:numPr>
        <w:spacing w:after="160" w:line="259" w:lineRule="auto"/>
        <w:rPr>
          <w:rFonts w:ascii="Times New Roman" w:hAnsi="Times New Roman"/>
          <w:lang w:val="en-US"/>
        </w:rPr>
      </w:pPr>
      <w:r>
        <w:rPr>
          <w:rFonts w:ascii="Times New Roman" w:hAnsi="Times New Roman"/>
          <w:lang w:val="en-US"/>
        </w:rPr>
        <w:t>L</w:t>
      </w:r>
      <w:r w:rsidRPr="00340BC2">
        <w:rPr>
          <w:rFonts w:ascii="Times New Roman" w:hAnsi="Times New Roman"/>
          <w:lang w:val="en-US"/>
        </w:rPr>
        <w:t>istening to radio broadcasting or watching TV programmes on educational or scientific themes</w:t>
      </w:r>
      <w:r>
        <w:rPr>
          <w:rFonts w:ascii="Times New Roman" w:hAnsi="Times New Roman"/>
          <w:lang w:val="en-US"/>
        </w:rPr>
        <w:t>.</w:t>
      </w:r>
    </w:p>
    <w:p w14:paraId="32C0FDE8" w14:textId="4C28320A" w:rsidR="00340BC2" w:rsidRDefault="00846908" w:rsidP="00EE6E51">
      <w:pPr>
        <w:pStyle w:val="ListParagraph"/>
        <w:numPr>
          <w:ilvl w:val="0"/>
          <w:numId w:val="9"/>
        </w:numPr>
        <w:spacing w:after="160" w:line="259" w:lineRule="auto"/>
        <w:rPr>
          <w:rFonts w:ascii="Times New Roman" w:hAnsi="Times New Roman"/>
          <w:lang w:val="en-US"/>
        </w:rPr>
      </w:pPr>
      <w:r>
        <w:rPr>
          <w:rFonts w:ascii="Times New Roman" w:hAnsi="Times New Roman"/>
          <w:lang w:val="en-US"/>
        </w:rPr>
        <w:t>R</w:t>
      </w:r>
      <w:r w:rsidRPr="00846908">
        <w:rPr>
          <w:rFonts w:ascii="Times New Roman" w:hAnsi="Times New Roman"/>
          <w:lang w:val="en-US"/>
        </w:rPr>
        <w:t>eading texts on sciences, education, technology, etc. in journals and magazines</w:t>
      </w:r>
      <w:r>
        <w:rPr>
          <w:rFonts w:ascii="Times New Roman" w:hAnsi="Times New Roman"/>
          <w:lang w:val="en-US"/>
        </w:rPr>
        <w:t>.</w:t>
      </w:r>
    </w:p>
    <w:p w14:paraId="3D1479BB" w14:textId="4C912049" w:rsidR="00846908" w:rsidRDefault="00F1536A" w:rsidP="00EE6E51">
      <w:pPr>
        <w:pStyle w:val="ListParagraph"/>
        <w:numPr>
          <w:ilvl w:val="0"/>
          <w:numId w:val="9"/>
        </w:numPr>
        <w:spacing w:after="160" w:line="259" w:lineRule="auto"/>
        <w:rPr>
          <w:rFonts w:ascii="Times New Roman" w:hAnsi="Times New Roman"/>
          <w:lang w:val="en-US"/>
        </w:rPr>
      </w:pPr>
      <w:r>
        <w:rPr>
          <w:rFonts w:ascii="Times New Roman" w:hAnsi="Times New Roman"/>
          <w:lang w:val="en-US"/>
        </w:rPr>
        <w:t>P</w:t>
      </w:r>
      <w:r w:rsidRPr="00F1536A">
        <w:rPr>
          <w:rFonts w:ascii="Times New Roman" w:hAnsi="Times New Roman"/>
          <w:lang w:val="en-US"/>
        </w:rPr>
        <w:t>articipating in scientific contests</w:t>
      </w:r>
      <w:r>
        <w:rPr>
          <w:rFonts w:ascii="Times New Roman" w:hAnsi="Times New Roman"/>
          <w:lang w:val="en-US"/>
        </w:rPr>
        <w:t>.</w:t>
      </w:r>
    </w:p>
    <w:p w14:paraId="02A1D18E" w14:textId="40F912D8" w:rsidR="008C3FD1" w:rsidRDefault="007634AD" w:rsidP="008C3FD1">
      <w:pPr>
        <w:pStyle w:val="ListParagraph"/>
        <w:numPr>
          <w:ilvl w:val="0"/>
          <w:numId w:val="9"/>
        </w:numPr>
        <w:spacing w:after="160" w:line="259" w:lineRule="auto"/>
        <w:rPr>
          <w:rFonts w:ascii="Times New Roman" w:hAnsi="Times New Roman"/>
          <w:lang w:val="en-US"/>
        </w:rPr>
      </w:pPr>
      <w:r>
        <w:rPr>
          <w:rFonts w:ascii="Times New Roman" w:hAnsi="Times New Roman"/>
          <w:lang w:val="en-US"/>
        </w:rPr>
        <w:t>A</w:t>
      </w:r>
      <w:r w:rsidRPr="007634AD">
        <w:rPr>
          <w:rFonts w:ascii="Times New Roman" w:hAnsi="Times New Roman"/>
          <w:lang w:val="en-US"/>
        </w:rPr>
        <w:t>ttending lectures and conferences.</w:t>
      </w:r>
    </w:p>
    <w:p w14:paraId="2E54B173" w14:textId="77777777" w:rsidR="00740C07" w:rsidRPr="00740C07" w:rsidRDefault="00740C07" w:rsidP="00740C07">
      <w:pPr>
        <w:spacing w:after="160" w:line="259" w:lineRule="auto"/>
        <w:rPr>
          <w:rFonts w:ascii="Times New Roman" w:hAnsi="Times New Roman"/>
          <w:lang w:val="en-US"/>
        </w:rPr>
      </w:pPr>
    </w:p>
    <w:p w14:paraId="61C655EE" w14:textId="1BA4271E" w:rsidR="00305960" w:rsidRDefault="008C3FD1" w:rsidP="002F344A">
      <w:pPr>
        <w:spacing w:after="160" w:line="259" w:lineRule="auto"/>
        <w:rPr>
          <w:rFonts w:ascii="Times New Roman" w:hAnsi="Times New Roman"/>
          <w:lang w:val="en-US"/>
        </w:rPr>
      </w:pPr>
      <w:r>
        <w:rPr>
          <w:rFonts w:ascii="Times New Roman" w:hAnsi="Times New Roman"/>
          <w:b/>
          <w:bCs/>
          <w:lang w:val="en-US"/>
        </w:rPr>
        <w:t>T</w:t>
      </w:r>
      <w:r w:rsidRPr="008C3FD1">
        <w:rPr>
          <w:rFonts w:ascii="Times New Roman" w:hAnsi="Times New Roman"/>
          <w:b/>
          <w:bCs/>
          <w:lang w:val="en-US"/>
        </w:rPr>
        <w:t>ransition from informal to non-formal</w:t>
      </w:r>
      <w:r>
        <w:rPr>
          <w:rFonts w:ascii="Times New Roman" w:hAnsi="Times New Roman"/>
          <w:b/>
          <w:bCs/>
          <w:lang w:val="en-US"/>
        </w:rPr>
        <w:t>:</w:t>
      </w:r>
      <w:r w:rsidR="00D643AD">
        <w:rPr>
          <w:rFonts w:ascii="Times New Roman" w:hAnsi="Times New Roman"/>
          <w:b/>
          <w:bCs/>
          <w:lang w:val="en-US"/>
        </w:rPr>
        <w:t xml:space="preserve"> </w:t>
      </w:r>
      <w:r w:rsidR="00D643AD" w:rsidRPr="00D643AD">
        <w:rPr>
          <w:rFonts w:ascii="Times New Roman" w:hAnsi="Times New Roman"/>
          <w:lang w:val="en-US"/>
        </w:rPr>
        <w:t>We must ponder that, considered by itself, we cannot generally assert whether an educative action belongs to the formal, to the non-formal or to the informal universe. For instance, a visit to a Science Museum may be an informal education instance if arising from a personal and spontaneous decision by a student, as it is not directly related to his scholastic activities. However, if such a visit is part of an established curriculum, requiring from students a written report and including assessments by the teacher, or tutor, then it will probably be an activity associated to either the formal or to the non-formal education.</w:t>
      </w:r>
    </w:p>
    <w:tbl>
      <w:tblPr>
        <w:tblStyle w:val="GridTable4-Accent6"/>
        <w:tblW w:w="0" w:type="auto"/>
        <w:tblLook w:val="04A0" w:firstRow="1" w:lastRow="0" w:firstColumn="1" w:lastColumn="0" w:noHBand="0" w:noVBand="1"/>
      </w:tblPr>
      <w:tblGrid>
        <w:gridCol w:w="1443"/>
        <w:gridCol w:w="2293"/>
        <w:gridCol w:w="2726"/>
        <w:gridCol w:w="2554"/>
      </w:tblGrid>
      <w:tr w:rsidR="00305960" w14:paraId="0C2DD101" w14:textId="77777777" w:rsidTr="00992E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 w:type="dxa"/>
          </w:tcPr>
          <w:p w14:paraId="0F5C1F03" w14:textId="77777777" w:rsidR="00305960" w:rsidRDefault="00305960" w:rsidP="00992E55">
            <w:pPr>
              <w:rPr>
                <w:rFonts w:ascii="Times New Roman" w:hAnsi="Times New Roman" w:cs="Times New Roman"/>
              </w:rPr>
            </w:pPr>
            <w:r>
              <w:rPr>
                <w:rFonts w:ascii="Times New Roman" w:hAnsi="Times New Roman" w:cs="Times New Roman"/>
              </w:rPr>
              <w:t>Parameters</w:t>
            </w:r>
          </w:p>
        </w:tc>
        <w:tc>
          <w:tcPr>
            <w:tcW w:w="2675" w:type="dxa"/>
          </w:tcPr>
          <w:p w14:paraId="5C1E68AA" w14:textId="77777777" w:rsidR="00305960" w:rsidRDefault="00305960" w:rsidP="00992E55">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Formal Education</w:t>
            </w:r>
          </w:p>
        </w:tc>
        <w:tc>
          <w:tcPr>
            <w:tcW w:w="3240" w:type="dxa"/>
          </w:tcPr>
          <w:p w14:paraId="15A232E7" w14:textId="77777777" w:rsidR="00305960" w:rsidRDefault="00305960" w:rsidP="00992E55">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Informal Education</w:t>
            </w:r>
          </w:p>
        </w:tc>
        <w:tc>
          <w:tcPr>
            <w:tcW w:w="2965" w:type="dxa"/>
          </w:tcPr>
          <w:p w14:paraId="0A87860A" w14:textId="77777777" w:rsidR="00305960" w:rsidRDefault="00305960" w:rsidP="00992E55">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Non-Formal Education</w:t>
            </w:r>
          </w:p>
        </w:tc>
      </w:tr>
      <w:tr w:rsidR="00305960" w14:paraId="244BBB0B" w14:textId="77777777" w:rsidTr="00992E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 w:type="dxa"/>
          </w:tcPr>
          <w:p w14:paraId="54B7BCA6" w14:textId="77777777" w:rsidR="00305960" w:rsidRDefault="00305960" w:rsidP="00992E55">
            <w:pPr>
              <w:rPr>
                <w:rFonts w:ascii="Times New Roman" w:hAnsi="Times New Roman" w:cs="Times New Roman"/>
              </w:rPr>
            </w:pPr>
            <w:r>
              <w:rPr>
                <w:rFonts w:ascii="Times New Roman" w:hAnsi="Times New Roman" w:cs="Times New Roman"/>
              </w:rPr>
              <w:t>Aims</w:t>
            </w:r>
          </w:p>
        </w:tc>
        <w:tc>
          <w:tcPr>
            <w:tcW w:w="2675" w:type="dxa"/>
          </w:tcPr>
          <w:p w14:paraId="27CD095E" w14:textId="77777777" w:rsidR="00305960" w:rsidRDefault="00305960"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To educate people</w:t>
            </w:r>
          </w:p>
        </w:tc>
        <w:tc>
          <w:tcPr>
            <w:tcW w:w="3240" w:type="dxa"/>
          </w:tcPr>
          <w:p w14:paraId="7FED258C" w14:textId="77777777" w:rsidR="00305960" w:rsidRDefault="00305960"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To improve living conditions.</w:t>
            </w:r>
          </w:p>
        </w:tc>
        <w:tc>
          <w:tcPr>
            <w:tcW w:w="2965" w:type="dxa"/>
          </w:tcPr>
          <w:p w14:paraId="47C67A39" w14:textId="77777777" w:rsidR="00305960" w:rsidRDefault="00305960"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Skill Development</w:t>
            </w:r>
          </w:p>
        </w:tc>
      </w:tr>
      <w:tr w:rsidR="00305960" w14:paraId="28A28A01" w14:textId="77777777" w:rsidTr="00992E55">
        <w:tc>
          <w:tcPr>
            <w:cnfStyle w:val="001000000000" w:firstRow="0" w:lastRow="0" w:firstColumn="1" w:lastColumn="0" w:oddVBand="0" w:evenVBand="0" w:oddHBand="0" w:evenHBand="0" w:firstRowFirstColumn="0" w:firstRowLastColumn="0" w:lastRowFirstColumn="0" w:lastRowLastColumn="0"/>
            <w:tcW w:w="470" w:type="dxa"/>
          </w:tcPr>
          <w:p w14:paraId="085362C6" w14:textId="77777777" w:rsidR="00305960" w:rsidRDefault="00305960" w:rsidP="00992E55">
            <w:pPr>
              <w:rPr>
                <w:rFonts w:ascii="Times New Roman" w:hAnsi="Times New Roman" w:cs="Times New Roman"/>
              </w:rPr>
            </w:pPr>
            <w:r>
              <w:rPr>
                <w:rFonts w:ascii="Times New Roman" w:hAnsi="Times New Roman" w:cs="Times New Roman"/>
              </w:rPr>
              <w:t>Place</w:t>
            </w:r>
          </w:p>
        </w:tc>
        <w:tc>
          <w:tcPr>
            <w:tcW w:w="2675" w:type="dxa"/>
          </w:tcPr>
          <w:p w14:paraId="02010E3D"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Institutions</w:t>
            </w:r>
          </w:p>
        </w:tc>
        <w:tc>
          <w:tcPr>
            <w:tcW w:w="3240" w:type="dxa"/>
          </w:tcPr>
          <w:p w14:paraId="7D8BF87F"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Home</w:t>
            </w:r>
          </w:p>
        </w:tc>
        <w:tc>
          <w:tcPr>
            <w:tcW w:w="2965" w:type="dxa"/>
          </w:tcPr>
          <w:p w14:paraId="7DC92522"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Home or other places</w:t>
            </w:r>
          </w:p>
        </w:tc>
      </w:tr>
      <w:tr w:rsidR="00305960" w14:paraId="1E63FE47" w14:textId="77777777" w:rsidTr="00992E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 w:type="dxa"/>
          </w:tcPr>
          <w:p w14:paraId="7E951D8E" w14:textId="77777777" w:rsidR="00305960" w:rsidRDefault="00305960" w:rsidP="00992E55">
            <w:pPr>
              <w:rPr>
                <w:rFonts w:ascii="Times New Roman" w:hAnsi="Times New Roman" w:cs="Times New Roman"/>
              </w:rPr>
            </w:pPr>
            <w:r>
              <w:rPr>
                <w:rFonts w:ascii="Times New Roman" w:hAnsi="Times New Roman" w:cs="Times New Roman"/>
              </w:rPr>
              <w:t>Age Group</w:t>
            </w:r>
          </w:p>
        </w:tc>
        <w:tc>
          <w:tcPr>
            <w:tcW w:w="2675" w:type="dxa"/>
          </w:tcPr>
          <w:p w14:paraId="399BBE95" w14:textId="7EAF1A61" w:rsidR="00305960" w:rsidRDefault="00EE6BB1"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Starts </w:t>
            </w:r>
            <w:r w:rsidR="00404FF7">
              <w:rPr>
                <w:rFonts w:ascii="Times New Roman" w:hAnsi="Times New Roman" w:cs="Times New Roman"/>
              </w:rPr>
              <w:t xml:space="preserve">3 years after birth </w:t>
            </w:r>
          </w:p>
        </w:tc>
        <w:tc>
          <w:tcPr>
            <w:tcW w:w="3240" w:type="dxa"/>
          </w:tcPr>
          <w:p w14:paraId="26EB267C" w14:textId="51104C47" w:rsidR="00305960" w:rsidRDefault="00D013A5"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 age limit</w:t>
            </w:r>
          </w:p>
        </w:tc>
        <w:tc>
          <w:tcPr>
            <w:tcW w:w="2965" w:type="dxa"/>
          </w:tcPr>
          <w:p w14:paraId="26301A0C" w14:textId="77777777" w:rsidR="00305960" w:rsidRDefault="00305960"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305960" w14:paraId="7B85CC7B" w14:textId="77777777" w:rsidTr="00992E55">
        <w:tc>
          <w:tcPr>
            <w:cnfStyle w:val="001000000000" w:firstRow="0" w:lastRow="0" w:firstColumn="1" w:lastColumn="0" w:oddVBand="0" w:evenVBand="0" w:oddHBand="0" w:evenHBand="0" w:firstRowFirstColumn="0" w:firstRowLastColumn="0" w:lastRowFirstColumn="0" w:lastRowLastColumn="0"/>
            <w:tcW w:w="470" w:type="dxa"/>
          </w:tcPr>
          <w:p w14:paraId="7D1E9AF1" w14:textId="77777777" w:rsidR="00305960" w:rsidRDefault="00305960" w:rsidP="00992E55">
            <w:pPr>
              <w:rPr>
                <w:rFonts w:ascii="Times New Roman" w:hAnsi="Times New Roman" w:cs="Times New Roman"/>
              </w:rPr>
            </w:pPr>
            <w:r>
              <w:rPr>
                <w:rFonts w:ascii="Times New Roman" w:hAnsi="Times New Roman" w:cs="Times New Roman"/>
              </w:rPr>
              <w:t>Curriculum</w:t>
            </w:r>
          </w:p>
        </w:tc>
        <w:tc>
          <w:tcPr>
            <w:tcW w:w="2675" w:type="dxa"/>
          </w:tcPr>
          <w:p w14:paraId="1A2B15C0"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Specific curriculum</w:t>
            </w:r>
          </w:p>
        </w:tc>
        <w:tc>
          <w:tcPr>
            <w:tcW w:w="3240" w:type="dxa"/>
          </w:tcPr>
          <w:p w14:paraId="01EE2685"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 curriculum</w:t>
            </w:r>
          </w:p>
        </w:tc>
        <w:tc>
          <w:tcPr>
            <w:tcW w:w="2965" w:type="dxa"/>
          </w:tcPr>
          <w:p w14:paraId="28485F89"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May or may not have</w:t>
            </w:r>
          </w:p>
        </w:tc>
      </w:tr>
      <w:tr w:rsidR="00305960" w14:paraId="6FC99809" w14:textId="77777777" w:rsidTr="00992E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 w:type="dxa"/>
          </w:tcPr>
          <w:p w14:paraId="570286FD" w14:textId="77777777" w:rsidR="00305960" w:rsidRDefault="00305960" w:rsidP="00992E55">
            <w:pPr>
              <w:rPr>
                <w:rFonts w:ascii="Times New Roman" w:hAnsi="Times New Roman" w:cs="Times New Roman"/>
              </w:rPr>
            </w:pPr>
            <w:r>
              <w:rPr>
                <w:rFonts w:ascii="Times New Roman" w:hAnsi="Times New Roman" w:cs="Times New Roman"/>
              </w:rPr>
              <w:t>Text Book</w:t>
            </w:r>
          </w:p>
        </w:tc>
        <w:tc>
          <w:tcPr>
            <w:tcW w:w="2675" w:type="dxa"/>
          </w:tcPr>
          <w:p w14:paraId="17017EF0" w14:textId="77777777" w:rsidR="00305960" w:rsidRDefault="00305960"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Have text books</w:t>
            </w:r>
          </w:p>
        </w:tc>
        <w:tc>
          <w:tcPr>
            <w:tcW w:w="3240" w:type="dxa"/>
          </w:tcPr>
          <w:p w14:paraId="2F6F8DA9" w14:textId="77777777" w:rsidR="00305960" w:rsidRDefault="00305960"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 text books</w:t>
            </w:r>
          </w:p>
        </w:tc>
        <w:tc>
          <w:tcPr>
            <w:tcW w:w="2965" w:type="dxa"/>
          </w:tcPr>
          <w:p w14:paraId="659A6961" w14:textId="77777777" w:rsidR="00305960" w:rsidRDefault="00305960"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Have text books</w:t>
            </w:r>
          </w:p>
        </w:tc>
      </w:tr>
      <w:tr w:rsidR="00305960" w14:paraId="2CD79ACC" w14:textId="77777777" w:rsidTr="00992E55">
        <w:tc>
          <w:tcPr>
            <w:cnfStyle w:val="001000000000" w:firstRow="0" w:lastRow="0" w:firstColumn="1" w:lastColumn="0" w:oddVBand="0" w:evenVBand="0" w:oddHBand="0" w:evenHBand="0" w:firstRowFirstColumn="0" w:firstRowLastColumn="0" w:lastRowFirstColumn="0" w:lastRowLastColumn="0"/>
            <w:tcW w:w="470" w:type="dxa"/>
          </w:tcPr>
          <w:p w14:paraId="23DA7D65" w14:textId="77777777" w:rsidR="00305960" w:rsidRDefault="00305960" w:rsidP="00992E55">
            <w:pPr>
              <w:rPr>
                <w:rFonts w:ascii="Times New Roman" w:hAnsi="Times New Roman" w:cs="Times New Roman"/>
              </w:rPr>
            </w:pPr>
            <w:r>
              <w:rPr>
                <w:rFonts w:ascii="Times New Roman" w:hAnsi="Times New Roman" w:cs="Times New Roman"/>
              </w:rPr>
              <w:t>Time</w:t>
            </w:r>
          </w:p>
        </w:tc>
        <w:tc>
          <w:tcPr>
            <w:tcW w:w="2675" w:type="dxa"/>
          </w:tcPr>
          <w:p w14:paraId="1009435E"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Specific time required</w:t>
            </w:r>
          </w:p>
        </w:tc>
        <w:tc>
          <w:tcPr>
            <w:tcW w:w="3240" w:type="dxa"/>
          </w:tcPr>
          <w:p w14:paraId="4E6A1F0D"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Acquired all the time </w:t>
            </w:r>
          </w:p>
        </w:tc>
        <w:tc>
          <w:tcPr>
            <w:tcW w:w="2965" w:type="dxa"/>
          </w:tcPr>
          <w:p w14:paraId="58360E83"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Specific time</w:t>
            </w:r>
          </w:p>
        </w:tc>
      </w:tr>
      <w:tr w:rsidR="00305960" w14:paraId="506D0B25" w14:textId="77777777" w:rsidTr="00992E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 w:type="dxa"/>
          </w:tcPr>
          <w:p w14:paraId="665A4A77" w14:textId="77777777" w:rsidR="00305960" w:rsidRDefault="00305960" w:rsidP="00992E55">
            <w:pPr>
              <w:rPr>
                <w:rFonts w:ascii="Times New Roman" w:hAnsi="Times New Roman" w:cs="Times New Roman"/>
              </w:rPr>
            </w:pPr>
            <w:r>
              <w:rPr>
                <w:rFonts w:ascii="Times New Roman" w:hAnsi="Times New Roman" w:cs="Times New Roman"/>
              </w:rPr>
              <w:t>Scope</w:t>
            </w:r>
          </w:p>
        </w:tc>
        <w:tc>
          <w:tcPr>
            <w:tcW w:w="2675" w:type="dxa"/>
          </w:tcPr>
          <w:p w14:paraId="30E7A693" w14:textId="0F296371" w:rsidR="00305960" w:rsidRDefault="00305960"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A lot of jobs</w:t>
            </w:r>
          </w:p>
        </w:tc>
        <w:tc>
          <w:tcPr>
            <w:tcW w:w="3240" w:type="dxa"/>
          </w:tcPr>
          <w:p w14:paraId="41EE2C18" w14:textId="209647AA" w:rsidR="00305960" w:rsidRDefault="005D7622"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Provides support to Formal and Non-Formal </w:t>
            </w:r>
            <w:r w:rsidR="00C91D6F">
              <w:rPr>
                <w:rFonts w:ascii="Times New Roman" w:hAnsi="Times New Roman" w:cs="Times New Roman"/>
              </w:rPr>
              <w:t>Education</w:t>
            </w:r>
          </w:p>
        </w:tc>
        <w:tc>
          <w:tcPr>
            <w:tcW w:w="2965" w:type="dxa"/>
          </w:tcPr>
          <w:p w14:paraId="691E74A0" w14:textId="3DA3FF1C" w:rsidR="00305960" w:rsidRDefault="00C91D6F"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Can help to get jobs</w:t>
            </w:r>
          </w:p>
        </w:tc>
      </w:tr>
      <w:tr w:rsidR="00305960" w14:paraId="02EDED03" w14:textId="77777777" w:rsidTr="00992E55">
        <w:tc>
          <w:tcPr>
            <w:cnfStyle w:val="001000000000" w:firstRow="0" w:lastRow="0" w:firstColumn="1" w:lastColumn="0" w:oddVBand="0" w:evenVBand="0" w:oddHBand="0" w:evenHBand="0" w:firstRowFirstColumn="0" w:firstRowLastColumn="0" w:lastRowFirstColumn="0" w:lastRowLastColumn="0"/>
            <w:tcW w:w="470" w:type="dxa"/>
          </w:tcPr>
          <w:p w14:paraId="02516F4D" w14:textId="77777777" w:rsidR="00305960" w:rsidRDefault="00305960" w:rsidP="00992E55">
            <w:pPr>
              <w:rPr>
                <w:rFonts w:ascii="Times New Roman" w:hAnsi="Times New Roman" w:cs="Times New Roman"/>
              </w:rPr>
            </w:pPr>
            <w:r>
              <w:rPr>
                <w:rFonts w:ascii="Times New Roman" w:hAnsi="Times New Roman" w:cs="Times New Roman"/>
              </w:rPr>
              <w:t>Agency</w:t>
            </w:r>
          </w:p>
        </w:tc>
        <w:tc>
          <w:tcPr>
            <w:tcW w:w="2675" w:type="dxa"/>
          </w:tcPr>
          <w:p w14:paraId="09277CD2" w14:textId="0C9382D7" w:rsidR="00305960" w:rsidRDefault="002F344A"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Schools, colleges and universities</w:t>
            </w:r>
          </w:p>
        </w:tc>
        <w:tc>
          <w:tcPr>
            <w:tcW w:w="3240" w:type="dxa"/>
          </w:tcPr>
          <w:p w14:paraId="4AEC3F56" w14:textId="3F49E925" w:rsidR="00305960" w:rsidRDefault="00A60E95"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Museums</w:t>
            </w:r>
            <w:r w:rsidR="001B6F9A">
              <w:rPr>
                <w:rFonts w:ascii="Times New Roman" w:hAnsi="Times New Roman" w:cs="Times New Roman"/>
              </w:rPr>
              <w:t>, conferences</w:t>
            </w:r>
            <w:r w:rsidR="00601EC3">
              <w:rPr>
                <w:rFonts w:ascii="Times New Roman" w:hAnsi="Times New Roman" w:cs="Times New Roman"/>
              </w:rPr>
              <w:t>, trips</w:t>
            </w:r>
            <w:r w:rsidR="001B6F9A">
              <w:rPr>
                <w:rFonts w:ascii="Times New Roman" w:hAnsi="Times New Roman" w:cs="Times New Roman"/>
              </w:rPr>
              <w:t xml:space="preserve"> </w:t>
            </w:r>
            <w:r>
              <w:rPr>
                <w:rFonts w:ascii="Times New Roman" w:hAnsi="Times New Roman" w:cs="Times New Roman"/>
              </w:rPr>
              <w:t>etc.</w:t>
            </w:r>
          </w:p>
        </w:tc>
        <w:tc>
          <w:tcPr>
            <w:tcW w:w="2965" w:type="dxa"/>
          </w:tcPr>
          <w:p w14:paraId="644695CE" w14:textId="26961455" w:rsidR="00305960" w:rsidRDefault="00CC5998"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Non-Formal </w:t>
            </w:r>
            <w:r w:rsidR="00A60E95">
              <w:rPr>
                <w:rFonts w:ascii="Times New Roman" w:hAnsi="Times New Roman" w:cs="Times New Roman"/>
              </w:rPr>
              <w:t>institutions</w:t>
            </w:r>
            <w:r>
              <w:rPr>
                <w:rFonts w:ascii="Times New Roman" w:hAnsi="Times New Roman" w:cs="Times New Roman"/>
              </w:rPr>
              <w:t xml:space="preserve">, Internet </w:t>
            </w:r>
            <w:r w:rsidR="00A60E95">
              <w:rPr>
                <w:rFonts w:ascii="Times New Roman" w:hAnsi="Times New Roman" w:cs="Times New Roman"/>
              </w:rPr>
              <w:t>etc.</w:t>
            </w:r>
          </w:p>
        </w:tc>
      </w:tr>
      <w:tr w:rsidR="00305960" w14:paraId="557FF076" w14:textId="77777777" w:rsidTr="00992E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 w:type="dxa"/>
          </w:tcPr>
          <w:p w14:paraId="7CAA3226" w14:textId="77777777" w:rsidR="00305960" w:rsidRDefault="00305960" w:rsidP="00992E55">
            <w:pPr>
              <w:rPr>
                <w:rFonts w:ascii="Times New Roman" w:hAnsi="Times New Roman" w:cs="Times New Roman"/>
              </w:rPr>
            </w:pPr>
            <w:r>
              <w:rPr>
                <w:rFonts w:ascii="Times New Roman" w:hAnsi="Times New Roman" w:cs="Times New Roman"/>
              </w:rPr>
              <w:t>Rules</w:t>
            </w:r>
          </w:p>
        </w:tc>
        <w:tc>
          <w:tcPr>
            <w:tcW w:w="2675" w:type="dxa"/>
          </w:tcPr>
          <w:p w14:paraId="2852E680" w14:textId="77777777" w:rsidR="00305960" w:rsidRDefault="00305960"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240" w:type="dxa"/>
          </w:tcPr>
          <w:p w14:paraId="0F618F4D" w14:textId="77777777" w:rsidR="00305960" w:rsidRDefault="00305960"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965" w:type="dxa"/>
          </w:tcPr>
          <w:p w14:paraId="2CC3256F" w14:textId="77777777" w:rsidR="00305960" w:rsidRDefault="00305960"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305960" w14:paraId="4514DCD9" w14:textId="77777777" w:rsidTr="00992E55">
        <w:tc>
          <w:tcPr>
            <w:cnfStyle w:val="001000000000" w:firstRow="0" w:lastRow="0" w:firstColumn="1" w:lastColumn="0" w:oddVBand="0" w:evenVBand="0" w:oddHBand="0" w:evenHBand="0" w:firstRowFirstColumn="0" w:firstRowLastColumn="0" w:lastRowFirstColumn="0" w:lastRowLastColumn="0"/>
            <w:tcW w:w="470" w:type="dxa"/>
          </w:tcPr>
          <w:p w14:paraId="2838B03E" w14:textId="77777777" w:rsidR="00305960" w:rsidRDefault="00305960" w:rsidP="00992E55">
            <w:pPr>
              <w:rPr>
                <w:rFonts w:ascii="Times New Roman" w:hAnsi="Times New Roman" w:cs="Times New Roman"/>
              </w:rPr>
            </w:pPr>
            <w:r>
              <w:rPr>
                <w:rFonts w:ascii="Times New Roman" w:hAnsi="Times New Roman" w:cs="Times New Roman"/>
              </w:rPr>
              <w:lastRenderedPageBreak/>
              <w:t>Source</w:t>
            </w:r>
          </w:p>
        </w:tc>
        <w:tc>
          <w:tcPr>
            <w:tcW w:w="2675" w:type="dxa"/>
          </w:tcPr>
          <w:p w14:paraId="21CDF80B"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Teachers</w:t>
            </w:r>
          </w:p>
        </w:tc>
        <w:tc>
          <w:tcPr>
            <w:tcW w:w="3240" w:type="dxa"/>
          </w:tcPr>
          <w:p w14:paraId="75B17657"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Family, Friends</w:t>
            </w:r>
          </w:p>
        </w:tc>
        <w:tc>
          <w:tcPr>
            <w:tcW w:w="2965" w:type="dxa"/>
          </w:tcPr>
          <w:p w14:paraId="3415D839"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Government, community</w:t>
            </w:r>
          </w:p>
        </w:tc>
      </w:tr>
    </w:tbl>
    <w:p w14:paraId="5CCFA128" w14:textId="24665CDD" w:rsidR="008E1E5D" w:rsidRDefault="008E1E5D" w:rsidP="00740C07">
      <w:pPr>
        <w:spacing w:after="160" w:line="259" w:lineRule="auto"/>
        <w:rPr>
          <w:rFonts w:ascii="Times New Roman" w:hAnsi="Times New Roman"/>
          <w:lang w:val="en-US"/>
        </w:rPr>
      </w:pPr>
    </w:p>
    <w:p w14:paraId="06056241" w14:textId="17971488" w:rsidR="008E1E5D" w:rsidRDefault="008E1E5D" w:rsidP="00740C07">
      <w:pPr>
        <w:spacing w:after="160" w:line="259" w:lineRule="auto"/>
        <w:rPr>
          <w:rFonts w:ascii="Times New Roman" w:hAnsi="Times New Roman"/>
          <w:lang w:val="en-US"/>
        </w:rPr>
      </w:pPr>
    </w:p>
    <w:p w14:paraId="7A4733B0" w14:textId="4CDC8C16" w:rsidR="008E1E5D" w:rsidRPr="00302B12" w:rsidRDefault="00302B12" w:rsidP="00302B12">
      <w:pPr>
        <w:spacing w:after="160" w:line="259" w:lineRule="auto"/>
        <w:jc w:val="center"/>
        <w:rPr>
          <w:rFonts w:ascii="Times New Roman" w:hAnsi="Times New Roman"/>
          <w:b/>
          <w:bCs/>
          <w:lang w:val="en-US"/>
        </w:rPr>
      </w:pPr>
      <w:r w:rsidRPr="00302B12">
        <w:rPr>
          <w:rFonts w:ascii="Times New Roman" w:hAnsi="Times New Roman"/>
          <w:b/>
          <w:bCs/>
          <w:sz w:val="32"/>
          <w:szCs w:val="32"/>
          <w:lang w:val="en-US"/>
        </w:rPr>
        <w:t>Criteria for the analysis of the forms of education</w:t>
      </w:r>
    </w:p>
    <w:p w14:paraId="425E70E0" w14:textId="164437A2" w:rsidR="008E1E5D" w:rsidRDefault="008E1E5D" w:rsidP="00740C07">
      <w:pPr>
        <w:spacing w:after="160" w:line="259" w:lineRule="auto"/>
        <w:rPr>
          <w:rFonts w:ascii="Times New Roman" w:hAnsi="Times New Roman"/>
          <w:lang w:val="en-US"/>
        </w:rPr>
      </w:pPr>
    </w:p>
    <w:tbl>
      <w:tblPr>
        <w:tblStyle w:val="GridTable1Light"/>
        <w:tblW w:w="9483" w:type="dxa"/>
        <w:tblLook w:val="04A0" w:firstRow="1" w:lastRow="0" w:firstColumn="1" w:lastColumn="0" w:noHBand="0" w:noVBand="1"/>
      </w:tblPr>
      <w:tblGrid>
        <w:gridCol w:w="1698"/>
        <w:gridCol w:w="2407"/>
        <w:gridCol w:w="2688"/>
        <w:gridCol w:w="2690"/>
      </w:tblGrid>
      <w:tr w:rsidR="00CE5800" w14:paraId="37B570BE" w14:textId="16AB8C31" w:rsidTr="005203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6" w:type="dxa"/>
            <w:tcBorders>
              <w:top w:val="single" w:sz="12" w:space="0" w:color="auto"/>
              <w:left w:val="single" w:sz="12" w:space="0" w:color="auto"/>
              <w:right w:val="single" w:sz="12" w:space="0" w:color="auto"/>
            </w:tcBorders>
          </w:tcPr>
          <w:p w14:paraId="4A086E25" w14:textId="6308FBB5" w:rsidR="00CE5800" w:rsidRDefault="00CE5800" w:rsidP="00740C07">
            <w:pPr>
              <w:spacing w:after="160" w:line="259" w:lineRule="auto"/>
              <w:rPr>
                <w:rFonts w:ascii="Times New Roman" w:hAnsi="Times New Roman"/>
                <w:lang w:val="en-US"/>
              </w:rPr>
            </w:pPr>
            <w:r w:rsidRPr="00F86BEB">
              <w:rPr>
                <w:rFonts w:ascii="Times New Roman" w:hAnsi="Times New Roman"/>
                <w:sz w:val="28"/>
                <w:szCs w:val="28"/>
                <w:lang w:val="en-US"/>
              </w:rPr>
              <w:t>Analysis criteria</w:t>
            </w:r>
          </w:p>
        </w:tc>
        <w:tc>
          <w:tcPr>
            <w:tcW w:w="2410" w:type="dxa"/>
            <w:tcBorders>
              <w:top w:val="single" w:sz="12" w:space="0" w:color="auto"/>
              <w:left w:val="single" w:sz="12" w:space="0" w:color="auto"/>
              <w:right w:val="single" w:sz="12" w:space="0" w:color="auto"/>
            </w:tcBorders>
          </w:tcPr>
          <w:p w14:paraId="40764D58" w14:textId="506A7497" w:rsidR="00CE5800" w:rsidRDefault="00CE5800" w:rsidP="00740C07">
            <w:pPr>
              <w:spacing w:after="160" w:line="259" w:lineRule="auto"/>
              <w:cnfStyle w:val="100000000000" w:firstRow="1" w:lastRow="0" w:firstColumn="0" w:lastColumn="0" w:oddVBand="0" w:evenVBand="0" w:oddHBand="0" w:evenHBand="0" w:firstRowFirstColumn="0" w:firstRowLastColumn="0" w:lastRowFirstColumn="0" w:lastRowLastColumn="0"/>
              <w:rPr>
                <w:rFonts w:ascii="Times New Roman" w:hAnsi="Times New Roman"/>
                <w:lang w:val="en-US"/>
              </w:rPr>
            </w:pPr>
            <w:r>
              <w:rPr>
                <w:rFonts w:ascii="Times New Roman" w:hAnsi="Times New Roman"/>
                <w:lang w:val="en-US"/>
              </w:rPr>
              <w:t>Formal Education</w:t>
            </w:r>
          </w:p>
        </w:tc>
        <w:tc>
          <w:tcPr>
            <w:tcW w:w="2693" w:type="dxa"/>
            <w:tcBorders>
              <w:top w:val="single" w:sz="12" w:space="0" w:color="auto"/>
              <w:left w:val="single" w:sz="12" w:space="0" w:color="auto"/>
              <w:right w:val="single" w:sz="12" w:space="0" w:color="auto"/>
            </w:tcBorders>
          </w:tcPr>
          <w:p w14:paraId="158202E3" w14:textId="752BEC7C" w:rsidR="00CE5800" w:rsidRDefault="00FA0868" w:rsidP="00740C07">
            <w:pPr>
              <w:spacing w:after="160" w:line="259" w:lineRule="auto"/>
              <w:cnfStyle w:val="100000000000" w:firstRow="1" w:lastRow="0" w:firstColumn="0" w:lastColumn="0" w:oddVBand="0" w:evenVBand="0" w:oddHBand="0" w:evenHBand="0" w:firstRowFirstColumn="0" w:firstRowLastColumn="0" w:lastRowFirstColumn="0" w:lastRowLastColumn="0"/>
              <w:rPr>
                <w:rFonts w:ascii="Times New Roman" w:hAnsi="Times New Roman"/>
                <w:lang w:val="en-US"/>
              </w:rPr>
            </w:pPr>
            <w:r>
              <w:rPr>
                <w:rFonts w:ascii="Times New Roman" w:hAnsi="Times New Roman"/>
                <w:lang w:val="en-US"/>
              </w:rPr>
              <w:t>Non-Formal education</w:t>
            </w:r>
          </w:p>
        </w:tc>
        <w:tc>
          <w:tcPr>
            <w:tcW w:w="2694" w:type="dxa"/>
            <w:tcBorders>
              <w:top w:val="single" w:sz="12" w:space="0" w:color="auto"/>
              <w:left w:val="single" w:sz="12" w:space="0" w:color="auto"/>
              <w:right w:val="single" w:sz="12" w:space="0" w:color="auto"/>
            </w:tcBorders>
          </w:tcPr>
          <w:p w14:paraId="4E2DE900" w14:textId="47ED3432" w:rsidR="00CE5800" w:rsidRDefault="00FA0868" w:rsidP="00740C07">
            <w:pPr>
              <w:spacing w:after="160" w:line="259" w:lineRule="auto"/>
              <w:cnfStyle w:val="100000000000" w:firstRow="1" w:lastRow="0" w:firstColumn="0" w:lastColumn="0" w:oddVBand="0" w:evenVBand="0" w:oddHBand="0" w:evenHBand="0" w:firstRowFirstColumn="0" w:firstRowLastColumn="0" w:lastRowFirstColumn="0" w:lastRowLastColumn="0"/>
              <w:rPr>
                <w:rFonts w:ascii="Times New Roman" w:hAnsi="Times New Roman"/>
                <w:lang w:val="en-US"/>
              </w:rPr>
            </w:pPr>
            <w:r>
              <w:rPr>
                <w:rFonts w:ascii="Times New Roman" w:hAnsi="Times New Roman"/>
                <w:lang w:val="en-US"/>
              </w:rPr>
              <w:t>Formal Education</w:t>
            </w:r>
          </w:p>
        </w:tc>
      </w:tr>
      <w:tr w:rsidR="00CE5800" w14:paraId="00E0D58D" w14:textId="79226CA6" w:rsidTr="0052036D">
        <w:tc>
          <w:tcPr>
            <w:cnfStyle w:val="001000000000" w:firstRow="0" w:lastRow="0" w:firstColumn="1" w:lastColumn="0" w:oddVBand="0" w:evenVBand="0" w:oddHBand="0" w:evenHBand="0" w:firstRowFirstColumn="0" w:firstRowLastColumn="0" w:lastRowFirstColumn="0" w:lastRowLastColumn="0"/>
            <w:tcW w:w="1686" w:type="dxa"/>
            <w:tcBorders>
              <w:left w:val="single" w:sz="12" w:space="0" w:color="auto"/>
            </w:tcBorders>
          </w:tcPr>
          <w:p w14:paraId="46B2FE4B" w14:textId="28523FE2" w:rsidR="00CE5800" w:rsidRDefault="000A1FB1" w:rsidP="00740C07">
            <w:pPr>
              <w:spacing w:after="160" w:line="259" w:lineRule="auto"/>
              <w:rPr>
                <w:rFonts w:ascii="Times New Roman" w:hAnsi="Times New Roman"/>
                <w:lang w:val="en-US"/>
              </w:rPr>
            </w:pPr>
            <w:r w:rsidRPr="000A1FB1">
              <w:rPr>
                <w:rFonts w:ascii="Times New Roman" w:hAnsi="Times New Roman"/>
                <w:lang w:val="en-US"/>
              </w:rPr>
              <w:t>Definition</w:t>
            </w:r>
          </w:p>
        </w:tc>
        <w:tc>
          <w:tcPr>
            <w:tcW w:w="2410" w:type="dxa"/>
          </w:tcPr>
          <w:p w14:paraId="5BD251D8" w14:textId="0321EF09" w:rsidR="00CE5800" w:rsidRDefault="00472631" w:rsidP="00740C07">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472631">
              <w:rPr>
                <w:rFonts w:ascii="Times New Roman" w:hAnsi="Times New Roman"/>
                <w:lang w:val="en-US"/>
              </w:rPr>
              <w:t>Formal education corresponds to a systematic, organized education model, structured and administered according to a given set of laws and norms, presenting a rather rigid curriculum as regards objectives, content and methodology. Formal education has a well-defined set of features.</w:t>
            </w:r>
          </w:p>
        </w:tc>
        <w:tc>
          <w:tcPr>
            <w:tcW w:w="2693" w:type="dxa"/>
            <w:tcBorders>
              <w:right w:val="single" w:sz="4" w:space="0" w:color="auto"/>
            </w:tcBorders>
          </w:tcPr>
          <w:p w14:paraId="2E9ABA10" w14:textId="3E96F049" w:rsidR="00CE5800" w:rsidRDefault="00330522" w:rsidP="00740C07">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330522">
              <w:rPr>
                <w:rFonts w:ascii="Times New Roman" w:hAnsi="Times New Roman"/>
                <w:lang w:val="en-US"/>
              </w:rPr>
              <w:t>Non-formal education characteristics are found when the adopted strategy does not require student attendance, decreasing the contacts between teacher and student and most activities take place outside the institution - as for instance, home reading and paperwork. Educative processes endowed with flexible curricula and methodology, capable of adapting to the needs and interests of students</w:t>
            </w:r>
            <w:r>
              <w:rPr>
                <w:rFonts w:ascii="Times New Roman" w:hAnsi="Times New Roman"/>
                <w:lang w:val="en-US"/>
              </w:rPr>
              <w:t>.</w:t>
            </w:r>
          </w:p>
        </w:tc>
        <w:tc>
          <w:tcPr>
            <w:tcW w:w="2694" w:type="dxa"/>
            <w:tcBorders>
              <w:left w:val="single" w:sz="4" w:space="0" w:color="auto"/>
              <w:right w:val="single" w:sz="12" w:space="0" w:color="auto"/>
            </w:tcBorders>
          </w:tcPr>
          <w:p w14:paraId="38AF0A3A" w14:textId="38C4AA15" w:rsidR="00CE5800" w:rsidRDefault="0052036D" w:rsidP="00740C07">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Pr>
                <w:rFonts w:ascii="Times New Roman" w:hAnsi="Times New Roman"/>
                <w:lang w:val="en-US"/>
              </w:rPr>
              <w:t>I</w:t>
            </w:r>
            <w:r w:rsidR="00575398" w:rsidRPr="00575398">
              <w:rPr>
                <w:rFonts w:ascii="Times New Roman" w:hAnsi="Times New Roman"/>
                <w:lang w:val="en-US"/>
              </w:rPr>
              <w:t xml:space="preserve">nformal education does not necessarily include the objectives and subjects usually encompassed by the traditional curricula. Informal education for instance comprises the following activities: (a) - visits to museums or to scientific and other fairs and exhibits, etc.; (b) - listening to radio broadcasting or watching TV programmes on educational or scientific themes; (c) - reading texts on sciences, education, technology, etc. in journals and </w:t>
            </w:r>
            <w:r w:rsidR="00602CBF" w:rsidRPr="00575398">
              <w:rPr>
                <w:rFonts w:ascii="Times New Roman" w:hAnsi="Times New Roman"/>
                <w:lang w:val="en-US"/>
              </w:rPr>
              <w:t xml:space="preserve">magazines;  </w:t>
            </w:r>
            <w:r w:rsidR="00575398" w:rsidRPr="00575398">
              <w:rPr>
                <w:rFonts w:ascii="Times New Roman" w:hAnsi="Times New Roman"/>
                <w:lang w:val="en-US"/>
              </w:rPr>
              <w:t xml:space="preserve">     (d) - participating in scientific</w:t>
            </w:r>
          </w:p>
        </w:tc>
      </w:tr>
      <w:tr w:rsidR="002842E9" w14:paraId="56FD3470" w14:textId="208E528F" w:rsidTr="003B39BF">
        <w:tc>
          <w:tcPr>
            <w:cnfStyle w:val="001000000000" w:firstRow="0" w:lastRow="0" w:firstColumn="1" w:lastColumn="0" w:oddVBand="0" w:evenVBand="0" w:oddHBand="0" w:evenHBand="0" w:firstRowFirstColumn="0" w:firstRowLastColumn="0" w:lastRowFirstColumn="0" w:lastRowLastColumn="0"/>
            <w:tcW w:w="1686" w:type="dxa"/>
            <w:tcBorders>
              <w:left w:val="single" w:sz="12" w:space="0" w:color="auto"/>
            </w:tcBorders>
          </w:tcPr>
          <w:p w14:paraId="4C6D3E9D" w14:textId="6482ECBF" w:rsidR="002842E9" w:rsidRPr="00195858" w:rsidRDefault="002842E9" w:rsidP="002842E9">
            <w:pPr>
              <w:spacing w:after="160" w:line="259" w:lineRule="auto"/>
              <w:ind w:left="720" w:hanging="720"/>
              <w:rPr>
                <w:rFonts w:asciiTheme="majorBidi" w:hAnsiTheme="majorBidi" w:cstheme="majorBidi"/>
                <w:lang w:val="en-US"/>
              </w:rPr>
            </w:pPr>
            <w:r w:rsidRPr="00195858">
              <w:rPr>
                <w:rFonts w:asciiTheme="majorBidi" w:hAnsiTheme="majorBidi" w:cstheme="majorBidi"/>
              </w:rPr>
              <w:t>Contents</w:t>
            </w:r>
          </w:p>
        </w:tc>
        <w:tc>
          <w:tcPr>
            <w:tcW w:w="2410" w:type="dxa"/>
            <w:vAlign w:val="center"/>
          </w:tcPr>
          <w:p w14:paraId="1607F650" w14:textId="64EF276D" w:rsidR="002842E9" w:rsidRPr="00263EC3" w:rsidRDefault="002842E9" w:rsidP="002842E9">
            <w:pPr>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val="en-US"/>
              </w:rPr>
            </w:pPr>
            <w:r>
              <w:rPr>
                <w:rFonts w:asciiTheme="majorBidi" w:hAnsiTheme="majorBidi" w:cstheme="majorBidi"/>
                <w:lang w:val="en-US"/>
              </w:rPr>
              <w:t>Systemized knowledge</w:t>
            </w:r>
          </w:p>
        </w:tc>
        <w:tc>
          <w:tcPr>
            <w:tcW w:w="2693" w:type="dxa"/>
            <w:tcBorders>
              <w:right w:val="single" w:sz="4" w:space="0" w:color="auto"/>
            </w:tcBorders>
          </w:tcPr>
          <w:p w14:paraId="4A8121DF" w14:textId="2FF0B491" w:rsidR="002842E9" w:rsidRDefault="002842E9" w:rsidP="002842E9">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5C7459">
              <w:rPr>
                <w:rFonts w:ascii="Times New Roman" w:hAnsi="Times New Roman"/>
                <w:lang w:val="en-US"/>
              </w:rPr>
              <w:t>Special knowledge</w:t>
            </w:r>
          </w:p>
        </w:tc>
        <w:tc>
          <w:tcPr>
            <w:tcW w:w="2694" w:type="dxa"/>
            <w:tcBorders>
              <w:left w:val="single" w:sz="4" w:space="0" w:color="auto"/>
              <w:right w:val="single" w:sz="12" w:space="0" w:color="auto"/>
            </w:tcBorders>
          </w:tcPr>
          <w:p w14:paraId="0F01ED00" w14:textId="69AC16DF" w:rsidR="002842E9" w:rsidRDefault="002842E9" w:rsidP="002842E9">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F2517B">
              <w:rPr>
                <w:rFonts w:ascii="Times New Roman" w:hAnsi="Times New Roman"/>
                <w:lang w:val="en-US"/>
              </w:rPr>
              <w:t>Multidisciplinary disciplines information</w:t>
            </w:r>
          </w:p>
        </w:tc>
      </w:tr>
      <w:tr w:rsidR="00DC48DF" w14:paraId="005F30A1" w14:textId="0D3D90FE" w:rsidTr="0052036D">
        <w:tc>
          <w:tcPr>
            <w:cnfStyle w:val="001000000000" w:firstRow="0" w:lastRow="0" w:firstColumn="1" w:lastColumn="0" w:oddVBand="0" w:evenVBand="0" w:oddHBand="0" w:evenHBand="0" w:firstRowFirstColumn="0" w:firstRowLastColumn="0" w:lastRowFirstColumn="0" w:lastRowLastColumn="0"/>
            <w:tcW w:w="1686" w:type="dxa"/>
            <w:tcBorders>
              <w:left w:val="single" w:sz="12" w:space="0" w:color="auto"/>
            </w:tcBorders>
          </w:tcPr>
          <w:p w14:paraId="4AD19104" w14:textId="61F089DB" w:rsidR="00DC48DF" w:rsidRDefault="00DC48DF" w:rsidP="00DC48DF">
            <w:pPr>
              <w:spacing w:after="160" w:line="259" w:lineRule="auto"/>
              <w:rPr>
                <w:rFonts w:ascii="Times New Roman" w:hAnsi="Times New Roman"/>
                <w:lang w:val="en-US"/>
              </w:rPr>
            </w:pPr>
            <w:r w:rsidRPr="00D6381D">
              <w:rPr>
                <w:rFonts w:ascii="Times New Roman" w:hAnsi="Times New Roman"/>
                <w:lang w:val="en-US"/>
              </w:rPr>
              <w:t>Type of influence</w:t>
            </w:r>
          </w:p>
        </w:tc>
        <w:tc>
          <w:tcPr>
            <w:tcW w:w="2410" w:type="dxa"/>
          </w:tcPr>
          <w:p w14:paraId="66A0AC52" w14:textId="77777777" w:rsidR="00DC48DF" w:rsidRPr="00DC48DF" w:rsidRDefault="00DC48DF" w:rsidP="00DC48DF">
            <w:pPr>
              <w:numPr>
                <w:ilvl w:val="0"/>
                <w:numId w:val="10"/>
              </w:numPr>
              <w:spacing w:line="259" w:lineRule="auto"/>
              <w:ind w:hanging="216"/>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32"/>
              </w:rPr>
            </w:pPr>
            <w:r w:rsidRPr="00DC48DF">
              <w:rPr>
                <w:rFonts w:asciiTheme="majorBidi" w:hAnsiTheme="majorBidi" w:cstheme="majorBidi"/>
                <w:szCs w:val="32"/>
              </w:rPr>
              <w:t xml:space="preserve">formative-educative; </w:t>
            </w:r>
          </w:p>
          <w:p w14:paraId="3CFFAE51" w14:textId="77777777" w:rsidR="00DC48DF" w:rsidRPr="00DC48DF" w:rsidRDefault="00DC48DF" w:rsidP="00DC48DF">
            <w:pPr>
              <w:numPr>
                <w:ilvl w:val="0"/>
                <w:numId w:val="10"/>
              </w:numPr>
              <w:spacing w:line="259" w:lineRule="auto"/>
              <w:ind w:hanging="216"/>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32"/>
              </w:rPr>
            </w:pPr>
            <w:r w:rsidRPr="00DC48DF">
              <w:rPr>
                <w:rFonts w:asciiTheme="majorBidi" w:hAnsiTheme="majorBidi" w:cstheme="majorBidi"/>
                <w:szCs w:val="32"/>
              </w:rPr>
              <w:t xml:space="preserve">systematized; </w:t>
            </w:r>
          </w:p>
          <w:p w14:paraId="37CF1BD0" w14:textId="77777777" w:rsidR="00DC48DF" w:rsidRPr="00DC48DF" w:rsidRDefault="00DC48DF" w:rsidP="00DC48DF">
            <w:pPr>
              <w:numPr>
                <w:ilvl w:val="0"/>
                <w:numId w:val="10"/>
              </w:numPr>
              <w:spacing w:line="259" w:lineRule="auto"/>
              <w:ind w:hanging="216"/>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32"/>
              </w:rPr>
            </w:pPr>
            <w:r w:rsidRPr="00DC48DF">
              <w:rPr>
                <w:rFonts w:asciiTheme="majorBidi" w:hAnsiTheme="majorBidi" w:cstheme="majorBidi"/>
                <w:szCs w:val="32"/>
              </w:rPr>
              <w:t xml:space="preserve">organized; </w:t>
            </w:r>
          </w:p>
          <w:p w14:paraId="64B5289B" w14:textId="1F6AD1DB" w:rsidR="00DC48DF" w:rsidRPr="00DC48DF" w:rsidRDefault="00DC48DF"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32"/>
                <w:lang w:val="en-US"/>
              </w:rPr>
            </w:pPr>
            <w:r w:rsidRPr="00DC48DF">
              <w:rPr>
                <w:rFonts w:asciiTheme="majorBidi" w:hAnsiTheme="majorBidi" w:cstheme="majorBidi"/>
                <w:szCs w:val="32"/>
              </w:rPr>
              <w:t xml:space="preserve">reported to goals. </w:t>
            </w:r>
          </w:p>
        </w:tc>
        <w:tc>
          <w:tcPr>
            <w:tcW w:w="2693" w:type="dxa"/>
            <w:tcBorders>
              <w:right w:val="single" w:sz="4" w:space="0" w:color="auto"/>
            </w:tcBorders>
          </w:tcPr>
          <w:p w14:paraId="14E3C091" w14:textId="113F3909" w:rsidR="00DC48DF" w:rsidRDefault="00380759"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380759">
              <w:rPr>
                <w:rFonts w:ascii="Times New Roman" w:hAnsi="Times New Roman"/>
                <w:lang w:val="en-US"/>
              </w:rPr>
              <w:t>formative-educative influences correlated with those from the extra school environment</w:t>
            </w:r>
          </w:p>
        </w:tc>
        <w:tc>
          <w:tcPr>
            <w:tcW w:w="2694" w:type="dxa"/>
            <w:tcBorders>
              <w:left w:val="single" w:sz="4" w:space="0" w:color="auto"/>
              <w:right w:val="single" w:sz="12" w:space="0" w:color="auto"/>
            </w:tcBorders>
          </w:tcPr>
          <w:p w14:paraId="1A8E8CD5" w14:textId="6BF08C13" w:rsidR="00725F37" w:rsidRPr="00725F37" w:rsidRDefault="00725F37" w:rsidP="00725F37">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725F37">
              <w:rPr>
                <w:rFonts w:ascii="Times New Roman" w:hAnsi="Times New Roman"/>
                <w:lang w:val="en-US"/>
              </w:rPr>
              <w:t>-</w:t>
            </w:r>
            <w:r>
              <w:rPr>
                <w:rFonts w:ascii="Times New Roman" w:hAnsi="Times New Roman"/>
                <w:lang w:val="en-US"/>
              </w:rPr>
              <w:t xml:space="preserve"> </w:t>
            </w:r>
            <w:r w:rsidRPr="00725F37">
              <w:rPr>
                <w:rFonts w:ascii="Times New Roman" w:hAnsi="Times New Roman"/>
                <w:lang w:val="en-US"/>
              </w:rPr>
              <w:t xml:space="preserve">spontaneous; </w:t>
            </w:r>
          </w:p>
          <w:p w14:paraId="69BD7AC7" w14:textId="1164DD1A" w:rsidR="00725F37" w:rsidRPr="00725F37" w:rsidRDefault="00725F37" w:rsidP="00725F37">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725F37">
              <w:rPr>
                <w:rFonts w:ascii="Times New Roman" w:hAnsi="Times New Roman"/>
                <w:lang w:val="en-US"/>
              </w:rPr>
              <w:t>-</w:t>
            </w:r>
            <w:r>
              <w:rPr>
                <w:rFonts w:ascii="Times New Roman" w:hAnsi="Times New Roman"/>
                <w:lang w:val="en-US"/>
              </w:rPr>
              <w:t xml:space="preserve"> </w:t>
            </w:r>
            <w:r w:rsidRPr="00725F37">
              <w:rPr>
                <w:rFonts w:ascii="Times New Roman" w:hAnsi="Times New Roman"/>
                <w:lang w:val="en-US"/>
              </w:rPr>
              <w:t xml:space="preserve">diffuse; </w:t>
            </w:r>
          </w:p>
          <w:p w14:paraId="251C155D" w14:textId="3B7342FF" w:rsidR="00725F37" w:rsidRPr="00725F37" w:rsidRDefault="00725F37" w:rsidP="00725F37">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725F37">
              <w:rPr>
                <w:rFonts w:ascii="Times New Roman" w:hAnsi="Times New Roman"/>
                <w:lang w:val="en-US"/>
              </w:rPr>
              <w:t>-</w:t>
            </w:r>
            <w:r>
              <w:rPr>
                <w:rFonts w:ascii="Times New Roman" w:hAnsi="Times New Roman"/>
                <w:lang w:val="en-US"/>
              </w:rPr>
              <w:t xml:space="preserve"> </w:t>
            </w:r>
            <w:r w:rsidRPr="00725F37">
              <w:rPr>
                <w:rFonts w:ascii="Times New Roman" w:hAnsi="Times New Roman"/>
                <w:lang w:val="en-US"/>
              </w:rPr>
              <w:t xml:space="preserve">heterogeneous; </w:t>
            </w:r>
          </w:p>
          <w:p w14:paraId="4DC64450" w14:textId="77777777" w:rsidR="00522BF3" w:rsidRDefault="00725F37" w:rsidP="00522BF3">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725F37">
              <w:rPr>
                <w:rFonts w:ascii="Times New Roman" w:hAnsi="Times New Roman"/>
                <w:lang w:val="en-US"/>
              </w:rPr>
              <w:t>-</w:t>
            </w:r>
            <w:r>
              <w:rPr>
                <w:rFonts w:ascii="Times New Roman" w:hAnsi="Times New Roman"/>
                <w:lang w:val="en-US"/>
              </w:rPr>
              <w:t xml:space="preserve"> </w:t>
            </w:r>
            <w:r w:rsidRPr="00725F37">
              <w:rPr>
                <w:rFonts w:ascii="Times New Roman" w:hAnsi="Times New Roman"/>
                <w:lang w:val="en-US"/>
              </w:rPr>
              <w:t xml:space="preserve">pedagogically un-organized; </w:t>
            </w:r>
          </w:p>
          <w:p w14:paraId="3F151F25" w14:textId="77777777" w:rsidR="00DC48DF" w:rsidRDefault="00725F37" w:rsidP="00522BF3">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725F37">
              <w:rPr>
                <w:rFonts w:ascii="Times New Roman" w:hAnsi="Times New Roman"/>
                <w:lang w:val="en-US"/>
              </w:rPr>
              <w:t>-</w:t>
            </w:r>
            <w:r>
              <w:rPr>
                <w:rFonts w:ascii="Times New Roman" w:hAnsi="Times New Roman"/>
                <w:lang w:val="en-US"/>
              </w:rPr>
              <w:t xml:space="preserve"> </w:t>
            </w:r>
            <w:r w:rsidRPr="00725F37">
              <w:rPr>
                <w:rFonts w:ascii="Times New Roman" w:hAnsi="Times New Roman"/>
                <w:lang w:val="en-US"/>
              </w:rPr>
              <w:t>pedagogically un-prepared;</w:t>
            </w:r>
          </w:p>
          <w:p w14:paraId="0D9CED9C" w14:textId="7BDB999B" w:rsidR="00F11FEE" w:rsidRPr="00F11FEE" w:rsidRDefault="00F11FEE" w:rsidP="00F11FEE">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F11FEE">
              <w:rPr>
                <w:rFonts w:ascii="Times New Roman" w:hAnsi="Times New Roman"/>
                <w:lang w:val="en-US"/>
              </w:rPr>
              <w:lastRenderedPageBreak/>
              <w:t>-</w:t>
            </w:r>
            <w:r>
              <w:rPr>
                <w:rFonts w:ascii="Times New Roman" w:hAnsi="Times New Roman"/>
                <w:lang w:val="en-US"/>
              </w:rPr>
              <w:t xml:space="preserve"> </w:t>
            </w:r>
            <w:r w:rsidRPr="00F11FEE">
              <w:rPr>
                <w:rFonts w:ascii="Times New Roman" w:hAnsi="Times New Roman"/>
                <w:lang w:val="en-US"/>
              </w:rPr>
              <w:t xml:space="preserve">decided on the spot; </w:t>
            </w:r>
          </w:p>
          <w:p w14:paraId="58543337" w14:textId="5F091D8A" w:rsidR="00F11FEE" w:rsidRPr="00F11FEE" w:rsidRDefault="00F11FEE" w:rsidP="00F11FEE">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F11FEE">
              <w:rPr>
                <w:rFonts w:ascii="Times New Roman" w:hAnsi="Times New Roman"/>
                <w:lang w:val="en-US"/>
              </w:rPr>
              <w:t>-</w:t>
            </w:r>
            <w:r>
              <w:rPr>
                <w:rFonts w:ascii="Times New Roman" w:hAnsi="Times New Roman"/>
                <w:lang w:val="en-US"/>
              </w:rPr>
              <w:t xml:space="preserve"> </w:t>
            </w:r>
            <w:r w:rsidRPr="00F11FEE">
              <w:rPr>
                <w:rFonts w:ascii="Times New Roman" w:hAnsi="Times New Roman"/>
                <w:lang w:val="en-US"/>
              </w:rPr>
              <w:t xml:space="preserve">incidental; </w:t>
            </w:r>
          </w:p>
          <w:p w14:paraId="313DB201" w14:textId="70F458D6" w:rsidR="00F11FEE" w:rsidRPr="00F11FEE" w:rsidRDefault="00F11FEE" w:rsidP="00F11FEE">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F11FEE">
              <w:rPr>
                <w:rFonts w:ascii="Times New Roman" w:hAnsi="Times New Roman"/>
                <w:lang w:val="en-US"/>
              </w:rPr>
              <w:t>-</w:t>
            </w:r>
            <w:r>
              <w:rPr>
                <w:rFonts w:ascii="Times New Roman" w:hAnsi="Times New Roman"/>
                <w:lang w:val="en-US"/>
              </w:rPr>
              <w:t xml:space="preserve"> </w:t>
            </w:r>
            <w:r w:rsidRPr="00F11FEE">
              <w:rPr>
                <w:rFonts w:ascii="Times New Roman" w:hAnsi="Times New Roman"/>
                <w:lang w:val="en-US"/>
              </w:rPr>
              <w:t xml:space="preserve">non-systematized; </w:t>
            </w:r>
          </w:p>
          <w:p w14:paraId="0DF00870" w14:textId="6477C23C" w:rsidR="00C140F9" w:rsidRDefault="00F11FEE" w:rsidP="00F11FEE">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F11FEE">
              <w:rPr>
                <w:rFonts w:ascii="Times New Roman" w:hAnsi="Times New Roman"/>
                <w:lang w:val="en-US"/>
              </w:rPr>
              <w:t>-</w:t>
            </w:r>
            <w:r>
              <w:rPr>
                <w:rFonts w:ascii="Times New Roman" w:hAnsi="Times New Roman"/>
                <w:lang w:val="en-US"/>
              </w:rPr>
              <w:t xml:space="preserve"> </w:t>
            </w:r>
            <w:r w:rsidRPr="00F11FEE">
              <w:rPr>
                <w:rFonts w:ascii="Times New Roman" w:hAnsi="Times New Roman"/>
                <w:lang w:val="en-US"/>
              </w:rPr>
              <w:t>unreported to goals of short duration.</w:t>
            </w:r>
          </w:p>
        </w:tc>
      </w:tr>
      <w:tr w:rsidR="00DC48DF" w14:paraId="16DE57E3" w14:textId="00884FBD" w:rsidTr="0052036D">
        <w:tc>
          <w:tcPr>
            <w:cnfStyle w:val="001000000000" w:firstRow="0" w:lastRow="0" w:firstColumn="1" w:lastColumn="0" w:oddVBand="0" w:evenVBand="0" w:oddHBand="0" w:evenHBand="0" w:firstRowFirstColumn="0" w:firstRowLastColumn="0" w:lastRowFirstColumn="0" w:lastRowLastColumn="0"/>
            <w:tcW w:w="1686" w:type="dxa"/>
            <w:tcBorders>
              <w:left w:val="single" w:sz="12" w:space="0" w:color="auto"/>
            </w:tcBorders>
          </w:tcPr>
          <w:p w14:paraId="5ED93B92" w14:textId="141161B9" w:rsidR="00DC48DF" w:rsidRDefault="00EC615D" w:rsidP="00DC48DF">
            <w:pPr>
              <w:spacing w:after="160" w:line="259" w:lineRule="auto"/>
              <w:rPr>
                <w:rFonts w:ascii="Times New Roman" w:hAnsi="Times New Roman"/>
                <w:lang w:val="en-US"/>
              </w:rPr>
            </w:pPr>
            <w:r w:rsidRPr="00EC615D">
              <w:rPr>
                <w:rFonts w:ascii="Times New Roman" w:hAnsi="Times New Roman"/>
                <w:lang w:val="en-US"/>
              </w:rPr>
              <w:lastRenderedPageBreak/>
              <w:t>Involved factors</w:t>
            </w:r>
          </w:p>
        </w:tc>
        <w:tc>
          <w:tcPr>
            <w:tcW w:w="2410" w:type="dxa"/>
          </w:tcPr>
          <w:p w14:paraId="4ECF3AE3" w14:textId="06F2D8E3" w:rsidR="00DC48DF" w:rsidRDefault="003D2A58"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3D2A58">
              <w:rPr>
                <w:rFonts w:ascii="Times New Roman" w:hAnsi="Times New Roman"/>
                <w:lang w:val="en-US"/>
              </w:rPr>
              <w:t>Realized in specialized institutions (schools of different types).</w:t>
            </w:r>
          </w:p>
        </w:tc>
        <w:tc>
          <w:tcPr>
            <w:tcW w:w="2693" w:type="dxa"/>
            <w:tcBorders>
              <w:right w:val="single" w:sz="4" w:space="0" w:color="auto"/>
            </w:tcBorders>
          </w:tcPr>
          <w:p w14:paraId="7F12FF70" w14:textId="5B569DEE" w:rsidR="00DC48DF" w:rsidRDefault="00BE5C15"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BE5C15">
              <w:rPr>
                <w:rFonts w:ascii="Times New Roman" w:hAnsi="Times New Roman"/>
                <w:lang w:val="en-US"/>
              </w:rPr>
              <w:t>Realized outside the school institution</w:t>
            </w:r>
          </w:p>
        </w:tc>
        <w:tc>
          <w:tcPr>
            <w:tcW w:w="2694" w:type="dxa"/>
            <w:tcBorders>
              <w:left w:val="single" w:sz="4" w:space="0" w:color="auto"/>
              <w:right w:val="single" w:sz="12" w:space="0" w:color="auto"/>
            </w:tcBorders>
          </w:tcPr>
          <w:p w14:paraId="20F5C218" w14:textId="77777777" w:rsidR="00DE3634" w:rsidRPr="00DE3634" w:rsidRDefault="00DE3634" w:rsidP="00DE3634">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DE3634">
              <w:rPr>
                <w:rFonts w:ascii="Times New Roman" w:hAnsi="Times New Roman"/>
                <w:lang w:val="en-US"/>
              </w:rPr>
              <w:t xml:space="preserve">The most significant messages are those issued by media </w:t>
            </w:r>
          </w:p>
          <w:p w14:paraId="0F23D64F" w14:textId="77777777" w:rsidR="00DE3634" w:rsidRPr="00DE3634" w:rsidRDefault="00DE3634" w:rsidP="00DE3634">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DE3634">
              <w:rPr>
                <w:rFonts w:ascii="Times New Roman" w:hAnsi="Times New Roman"/>
                <w:lang w:val="en-US"/>
              </w:rPr>
              <w:t xml:space="preserve">(newspapers, magazines, posters, </w:t>
            </w:r>
          </w:p>
          <w:p w14:paraId="0867A5CF" w14:textId="6CE14207" w:rsidR="00DC48DF" w:rsidRDefault="00DE3634" w:rsidP="00DE3634">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DE3634">
              <w:rPr>
                <w:rFonts w:ascii="Times New Roman" w:hAnsi="Times New Roman"/>
                <w:lang w:val="en-US"/>
              </w:rPr>
              <w:t>CDs)</w:t>
            </w:r>
          </w:p>
        </w:tc>
      </w:tr>
      <w:tr w:rsidR="00DC48DF" w14:paraId="2E184022" w14:textId="7380991E" w:rsidTr="0052036D">
        <w:tc>
          <w:tcPr>
            <w:cnfStyle w:val="001000000000" w:firstRow="0" w:lastRow="0" w:firstColumn="1" w:lastColumn="0" w:oddVBand="0" w:evenVBand="0" w:oddHBand="0" w:evenHBand="0" w:firstRowFirstColumn="0" w:firstRowLastColumn="0" w:lastRowFirstColumn="0" w:lastRowLastColumn="0"/>
            <w:tcW w:w="1686" w:type="dxa"/>
            <w:tcBorders>
              <w:left w:val="single" w:sz="12" w:space="0" w:color="auto"/>
            </w:tcBorders>
          </w:tcPr>
          <w:p w14:paraId="6ADE5E07" w14:textId="3A90E6C5" w:rsidR="00DC48DF" w:rsidRDefault="00A56610" w:rsidP="00DC48DF">
            <w:pPr>
              <w:spacing w:after="160" w:line="259" w:lineRule="auto"/>
              <w:rPr>
                <w:rFonts w:ascii="Times New Roman" w:hAnsi="Times New Roman"/>
                <w:lang w:val="en-US"/>
              </w:rPr>
            </w:pPr>
            <w:r w:rsidRPr="00A56610">
              <w:rPr>
                <w:rFonts w:ascii="Times New Roman" w:hAnsi="Times New Roman"/>
                <w:lang w:val="en-US"/>
              </w:rPr>
              <w:t>Categories of activities</w:t>
            </w:r>
          </w:p>
        </w:tc>
        <w:tc>
          <w:tcPr>
            <w:tcW w:w="2410" w:type="dxa"/>
          </w:tcPr>
          <w:p w14:paraId="6FCA2614" w14:textId="5444B221" w:rsidR="00DC48DF" w:rsidRDefault="0073327B"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73327B">
              <w:rPr>
                <w:rFonts w:ascii="Times New Roman" w:hAnsi="Times New Roman"/>
                <w:lang w:val="en-US"/>
              </w:rPr>
              <w:t>- formal activities</w:t>
            </w:r>
          </w:p>
        </w:tc>
        <w:tc>
          <w:tcPr>
            <w:tcW w:w="2693" w:type="dxa"/>
            <w:tcBorders>
              <w:right w:val="single" w:sz="4" w:space="0" w:color="auto"/>
            </w:tcBorders>
          </w:tcPr>
          <w:p w14:paraId="670FFB0A" w14:textId="6C66FE80" w:rsidR="0020636F" w:rsidRPr="0020636F" w:rsidRDefault="0020636F" w:rsidP="0020636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20636F">
              <w:rPr>
                <w:rFonts w:ascii="Times New Roman" w:hAnsi="Times New Roman"/>
                <w:lang w:val="en-US"/>
              </w:rPr>
              <w:t xml:space="preserve">-outside class (Olympics, thematic circles); </w:t>
            </w:r>
          </w:p>
          <w:p w14:paraId="3923D111" w14:textId="3A7AD3C0" w:rsidR="00DC48DF" w:rsidRDefault="0020636F" w:rsidP="0020636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20636F">
              <w:rPr>
                <w:rFonts w:ascii="Times New Roman" w:hAnsi="Times New Roman"/>
                <w:lang w:val="en-US"/>
              </w:rPr>
              <w:t>-</w:t>
            </w:r>
            <w:r>
              <w:rPr>
                <w:rFonts w:ascii="Times New Roman" w:hAnsi="Times New Roman"/>
                <w:lang w:val="en-US"/>
              </w:rPr>
              <w:t xml:space="preserve"> </w:t>
            </w:r>
            <w:r w:rsidRPr="0020636F">
              <w:rPr>
                <w:rFonts w:ascii="Times New Roman" w:hAnsi="Times New Roman"/>
                <w:lang w:val="en-US"/>
              </w:rPr>
              <w:t>outside school (performances, trips, conferences – other activities)</w:t>
            </w:r>
          </w:p>
        </w:tc>
        <w:tc>
          <w:tcPr>
            <w:tcW w:w="2694" w:type="dxa"/>
            <w:tcBorders>
              <w:left w:val="single" w:sz="4" w:space="0" w:color="auto"/>
              <w:right w:val="single" w:sz="12" w:space="0" w:color="auto"/>
            </w:tcBorders>
          </w:tcPr>
          <w:p w14:paraId="2A0ED507" w14:textId="75D03C0B" w:rsidR="00ED418E" w:rsidRPr="00ED418E" w:rsidRDefault="00ED418E" w:rsidP="00ED418E">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ED418E">
              <w:rPr>
                <w:rFonts w:ascii="Times New Roman" w:hAnsi="Times New Roman"/>
                <w:lang w:val="en-US"/>
              </w:rPr>
              <w:t>-</w:t>
            </w:r>
            <w:r>
              <w:rPr>
                <w:rFonts w:ascii="Times New Roman" w:hAnsi="Times New Roman"/>
                <w:lang w:val="en-US"/>
              </w:rPr>
              <w:t xml:space="preserve"> </w:t>
            </w:r>
            <w:r w:rsidRPr="00ED418E">
              <w:rPr>
                <w:rFonts w:ascii="Times New Roman" w:hAnsi="Times New Roman"/>
                <w:lang w:val="en-US"/>
              </w:rPr>
              <w:t xml:space="preserve">relaxing activities; </w:t>
            </w:r>
          </w:p>
          <w:p w14:paraId="277EFA4A" w14:textId="4D230A20" w:rsidR="00DC48DF" w:rsidRDefault="00ED418E" w:rsidP="00ED418E">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ED418E">
              <w:rPr>
                <w:rFonts w:ascii="Times New Roman" w:hAnsi="Times New Roman"/>
                <w:lang w:val="en-US"/>
              </w:rPr>
              <w:t>-</w:t>
            </w:r>
            <w:r>
              <w:rPr>
                <w:rFonts w:ascii="Times New Roman" w:hAnsi="Times New Roman"/>
                <w:lang w:val="en-US"/>
              </w:rPr>
              <w:t xml:space="preserve"> </w:t>
            </w:r>
            <w:r w:rsidRPr="00ED418E">
              <w:rPr>
                <w:rFonts w:ascii="Times New Roman" w:hAnsi="Times New Roman"/>
                <w:lang w:val="en-US"/>
              </w:rPr>
              <w:t>everyday training situations.</w:t>
            </w:r>
          </w:p>
        </w:tc>
      </w:tr>
      <w:tr w:rsidR="00DC48DF" w14:paraId="47C58FEC" w14:textId="2202A118" w:rsidTr="0052036D">
        <w:tc>
          <w:tcPr>
            <w:cnfStyle w:val="001000000000" w:firstRow="0" w:lastRow="0" w:firstColumn="1" w:lastColumn="0" w:oddVBand="0" w:evenVBand="0" w:oddHBand="0" w:evenHBand="0" w:firstRowFirstColumn="0" w:firstRowLastColumn="0" w:lastRowFirstColumn="0" w:lastRowLastColumn="0"/>
            <w:tcW w:w="1686" w:type="dxa"/>
            <w:tcBorders>
              <w:left w:val="single" w:sz="12" w:space="0" w:color="auto"/>
            </w:tcBorders>
          </w:tcPr>
          <w:p w14:paraId="736132B6" w14:textId="5943569A" w:rsidR="00DC48DF" w:rsidRDefault="00B9681D" w:rsidP="00DC48DF">
            <w:pPr>
              <w:spacing w:after="160" w:line="259" w:lineRule="auto"/>
              <w:rPr>
                <w:rFonts w:ascii="Times New Roman" w:hAnsi="Times New Roman"/>
                <w:lang w:val="en-US"/>
              </w:rPr>
            </w:pPr>
            <w:r w:rsidRPr="00B9681D">
              <w:rPr>
                <w:rFonts w:ascii="Times New Roman" w:hAnsi="Times New Roman"/>
                <w:lang w:val="en-US"/>
              </w:rPr>
              <w:t>Way of achieving</w:t>
            </w:r>
          </w:p>
        </w:tc>
        <w:tc>
          <w:tcPr>
            <w:tcW w:w="2410" w:type="dxa"/>
          </w:tcPr>
          <w:p w14:paraId="72E37291" w14:textId="264C0E4E" w:rsidR="00DC48DF" w:rsidRDefault="00093693"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Pr>
                <w:rFonts w:ascii="Times New Roman" w:hAnsi="Times New Roman"/>
                <w:lang w:val="en-US"/>
              </w:rPr>
              <w:t>Direct</w:t>
            </w:r>
          </w:p>
        </w:tc>
        <w:tc>
          <w:tcPr>
            <w:tcW w:w="2693" w:type="dxa"/>
            <w:tcBorders>
              <w:right w:val="single" w:sz="4" w:space="0" w:color="auto"/>
            </w:tcBorders>
          </w:tcPr>
          <w:p w14:paraId="1AAF07A9" w14:textId="6FE5554A" w:rsidR="00DC48DF" w:rsidRDefault="00093693"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Pr>
                <w:rFonts w:ascii="Times New Roman" w:hAnsi="Times New Roman"/>
                <w:lang w:val="en-US"/>
              </w:rPr>
              <w:t xml:space="preserve">Direct </w:t>
            </w:r>
          </w:p>
        </w:tc>
        <w:tc>
          <w:tcPr>
            <w:tcW w:w="2694" w:type="dxa"/>
            <w:tcBorders>
              <w:left w:val="single" w:sz="4" w:space="0" w:color="auto"/>
              <w:right w:val="single" w:sz="12" w:space="0" w:color="auto"/>
            </w:tcBorders>
          </w:tcPr>
          <w:p w14:paraId="59EAD39C" w14:textId="0BE40312" w:rsidR="00DC48DF" w:rsidRDefault="00093693"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Pr>
                <w:rFonts w:ascii="Times New Roman" w:hAnsi="Times New Roman"/>
                <w:lang w:val="en-US"/>
              </w:rPr>
              <w:t xml:space="preserve">Individual, implicit </w:t>
            </w:r>
          </w:p>
        </w:tc>
      </w:tr>
      <w:tr w:rsidR="00DC48DF" w14:paraId="1D5B4AAB" w14:textId="7B97C5C2" w:rsidTr="009E5526">
        <w:trPr>
          <w:trHeight w:val="786"/>
        </w:trPr>
        <w:tc>
          <w:tcPr>
            <w:cnfStyle w:val="001000000000" w:firstRow="0" w:lastRow="0" w:firstColumn="1" w:lastColumn="0" w:oddVBand="0" w:evenVBand="0" w:oddHBand="0" w:evenHBand="0" w:firstRowFirstColumn="0" w:firstRowLastColumn="0" w:lastRowFirstColumn="0" w:lastRowLastColumn="0"/>
            <w:tcW w:w="1686" w:type="dxa"/>
            <w:tcBorders>
              <w:left w:val="single" w:sz="12" w:space="0" w:color="auto"/>
            </w:tcBorders>
          </w:tcPr>
          <w:p w14:paraId="012F2D0D" w14:textId="628BC430" w:rsidR="00DC48DF" w:rsidRDefault="002C5014" w:rsidP="00DC48DF">
            <w:pPr>
              <w:spacing w:after="160" w:line="259" w:lineRule="auto"/>
              <w:rPr>
                <w:rFonts w:ascii="Times New Roman" w:hAnsi="Times New Roman"/>
                <w:lang w:val="en-US"/>
              </w:rPr>
            </w:pPr>
            <w:r w:rsidRPr="002C5014">
              <w:rPr>
                <w:rFonts w:ascii="Times New Roman" w:hAnsi="Times New Roman"/>
                <w:lang w:val="en-US"/>
              </w:rPr>
              <w:t>Effects</w:t>
            </w:r>
          </w:p>
        </w:tc>
        <w:tc>
          <w:tcPr>
            <w:tcW w:w="2410" w:type="dxa"/>
          </w:tcPr>
          <w:p w14:paraId="09DFF6CF" w14:textId="771D25B8" w:rsidR="00DC48DF" w:rsidRDefault="00621445"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621445">
              <w:rPr>
                <w:rFonts w:ascii="Times New Roman" w:hAnsi="Times New Roman"/>
                <w:lang w:val="en-US"/>
              </w:rPr>
              <w:t>projected, positive</w:t>
            </w:r>
          </w:p>
        </w:tc>
        <w:tc>
          <w:tcPr>
            <w:tcW w:w="2693" w:type="dxa"/>
            <w:tcBorders>
              <w:right w:val="single" w:sz="4" w:space="0" w:color="auto"/>
            </w:tcBorders>
          </w:tcPr>
          <w:p w14:paraId="700C27AF" w14:textId="70CA934A" w:rsidR="00DC48DF" w:rsidRDefault="00621445"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621445">
              <w:rPr>
                <w:rFonts w:ascii="Times New Roman" w:hAnsi="Times New Roman"/>
                <w:lang w:val="en-US"/>
              </w:rPr>
              <w:t>projected, positive</w:t>
            </w:r>
          </w:p>
        </w:tc>
        <w:tc>
          <w:tcPr>
            <w:tcW w:w="2694" w:type="dxa"/>
            <w:tcBorders>
              <w:left w:val="single" w:sz="4" w:space="0" w:color="auto"/>
              <w:right w:val="single" w:sz="12" w:space="0" w:color="auto"/>
            </w:tcBorders>
          </w:tcPr>
          <w:p w14:paraId="088A9ED0" w14:textId="5A2F589F" w:rsidR="00DC48DF" w:rsidRDefault="009E5526"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9E5526">
              <w:rPr>
                <w:rFonts w:ascii="Times New Roman" w:hAnsi="Times New Roman"/>
                <w:lang w:val="en-US"/>
              </w:rPr>
              <w:t>Non-projected, positive and negative</w:t>
            </w:r>
          </w:p>
        </w:tc>
      </w:tr>
      <w:tr w:rsidR="009E5526" w14:paraId="7263954D" w14:textId="77777777" w:rsidTr="009E5526">
        <w:trPr>
          <w:trHeight w:val="786"/>
        </w:trPr>
        <w:tc>
          <w:tcPr>
            <w:cnfStyle w:val="001000000000" w:firstRow="0" w:lastRow="0" w:firstColumn="1" w:lastColumn="0" w:oddVBand="0" w:evenVBand="0" w:oddHBand="0" w:evenHBand="0" w:firstRowFirstColumn="0" w:firstRowLastColumn="0" w:lastRowFirstColumn="0" w:lastRowLastColumn="0"/>
            <w:tcW w:w="1686" w:type="dxa"/>
            <w:tcBorders>
              <w:left w:val="single" w:sz="12" w:space="0" w:color="auto"/>
            </w:tcBorders>
          </w:tcPr>
          <w:p w14:paraId="7D85AA1A" w14:textId="630D4CD7" w:rsidR="009E5526" w:rsidRPr="002C5014" w:rsidRDefault="006F707B" w:rsidP="00DC48DF">
            <w:pPr>
              <w:spacing w:after="160" w:line="259" w:lineRule="auto"/>
              <w:rPr>
                <w:rFonts w:ascii="Times New Roman" w:hAnsi="Times New Roman"/>
                <w:lang w:val="en-US"/>
              </w:rPr>
            </w:pPr>
            <w:r w:rsidRPr="006F707B">
              <w:rPr>
                <w:rFonts w:ascii="Times New Roman" w:hAnsi="Times New Roman"/>
                <w:lang w:val="en-US"/>
              </w:rPr>
              <w:t>Advantages</w:t>
            </w:r>
          </w:p>
        </w:tc>
        <w:tc>
          <w:tcPr>
            <w:tcW w:w="2410" w:type="dxa"/>
          </w:tcPr>
          <w:p w14:paraId="0BDB9269" w14:textId="5AB76C87" w:rsidR="009E5526" w:rsidRPr="00621445" w:rsidRDefault="00033932"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033932">
              <w:rPr>
                <w:rFonts w:ascii="Times New Roman" w:hAnsi="Times New Roman"/>
                <w:lang w:val="en-US"/>
              </w:rPr>
              <w:t>Assure the introduction of the students within the framework of intellectual organized work.</w:t>
            </w:r>
          </w:p>
        </w:tc>
        <w:tc>
          <w:tcPr>
            <w:tcW w:w="2693" w:type="dxa"/>
            <w:tcBorders>
              <w:right w:val="single" w:sz="4" w:space="0" w:color="auto"/>
            </w:tcBorders>
          </w:tcPr>
          <w:p w14:paraId="018C71AF" w14:textId="315FA0AD" w:rsidR="009E5526" w:rsidRPr="00621445" w:rsidRDefault="0040546A"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2945B2">
              <w:rPr>
                <w:rFonts w:ascii="Times New Roman" w:hAnsi="Times New Roman"/>
                <w:lang w:val="en-US"/>
              </w:rPr>
              <w:t>Valorize</w:t>
            </w:r>
            <w:r w:rsidR="002945B2" w:rsidRPr="002945B2">
              <w:rPr>
                <w:rFonts w:ascii="Times New Roman" w:hAnsi="Times New Roman"/>
                <w:lang w:val="en-US"/>
              </w:rPr>
              <w:t xml:space="preserve"> possibilities, resources, and local researches.</w:t>
            </w:r>
          </w:p>
        </w:tc>
        <w:tc>
          <w:tcPr>
            <w:tcW w:w="2694" w:type="dxa"/>
            <w:tcBorders>
              <w:left w:val="single" w:sz="4" w:space="0" w:color="auto"/>
              <w:right w:val="single" w:sz="12" w:space="0" w:color="auto"/>
            </w:tcBorders>
          </w:tcPr>
          <w:p w14:paraId="03F1E825" w14:textId="0A83DFD7" w:rsidR="009E5526" w:rsidRPr="009E5526" w:rsidRDefault="00255F73"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255F73">
              <w:rPr>
                <w:rFonts w:ascii="Times New Roman" w:hAnsi="Times New Roman"/>
                <w:lang w:val="en-US"/>
              </w:rPr>
              <w:t>Determines the sensibility at the contact with the surrounding environment, generating an interest towards knowledge</w:t>
            </w:r>
          </w:p>
        </w:tc>
      </w:tr>
      <w:tr w:rsidR="009E5526" w14:paraId="49BF9A5E" w14:textId="77777777" w:rsidTr="00983076">
        <w:trPr>
          <w:trHeight w:val="786"/>
        </w:trPr>
        <w:tc>
          <w:tcPr>
            <w:cnfStyle w:val="001000000000" w:firstRow="0" w:lastRow="0" w:firstColumn="1" w:lastColumn="0" w:oddVBand="0" w:evenVBand="0" w:oddHBand="0" w:evenHBand="0" w:firstRowFirstColumn="0" w:firstRowLastColumn="0" w:lastRowFirstColumn="0" w:lastRowLastColumn="0"/>
            <w:tcW w:w="1686" w:type="dxa"/>
            <w:tcBorders>
              <w:left w:val="single" w:sz="12" w:space="0" w:color="auto"/>
              <w:bottom w:val="single" w:sz="12" w:space="0" w:color="auto"/>
            </w:tcBorders>
          </w:tcPr>
          <w:p w14:paraId="4655F73C" w14:textId="694591AB" w:rsidR="009E5526" w:rsidRPr="002C5014" w:rsidRDefault="005630D4" w:rsidP="00DC48DF">
            <w:pPr>
              <w:spacing w:after="160" w:line="259" w:lineRule="auto"/>
              <w:rPr>
                <w:rFonts w:ascii="Times New Roman" w:hAnsi="Times New Roman"/>
                <w:lang w:val="en-US"/>
              </w:rPr>
            </w:pPr>
            <w:r w:rsidRPr="005630D4">
              <w:rPr>
                <w:rFonts w:ascii="Times New Roman" w:hAnsi="Times New Roman"/>
                <w:lang w:val="en-US"/>
              </w:rPr>
              <w:t>Disadvantages</w:t>
            </w:r>
          </w:p>
        </w:tc>
        <w:tc>
          <w:tcPr>
            <w:tcW w:w="2410" w:type="dxa"/>
            <w:tcBorders>
              <w:bottom w:val="single" w:sz="12" w:space="0" w:color="auto"/>
            </w:tcBorders>
          </w:tcPr>
          <w:p w14:paraId="6AFA9050" w14:textId="28F35EF6" w:rsidR="009E5526" w:rsidRPr="00621445" w:rsidRDefault="00A864CD" w:rsidP="00D015CE">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D015CE">
              <w:rPr>
                <w:rFonts w:ascii="Times New Roman" w:hAnsi="Times New Roman"/>
                <w:lang w:val="en-US"/>
              </w:rPr>
              <w:t>P</w:t>
            </w:r>
            <w:r w:rsidR="00D015CE" w:rsidRPr="00D015CE">
              <w:rPr>
                <w:rFonts w:ascii="Times New Roman" w:hAnsi="Times New Roman"/>
                <w:lang w:val="en-US"/>
              </w:rPr>
              <w:t>redominance of information upon the qualitative aspects of the change</w:t>
            </w:r>
          </w:p>
        </w:tc>
        <w:tc>
          <w:tcPr>
            <w:tcW w:w="2693" w:type="dxa"/>
            <w:tcBorders>
              <w:bottom w:val="single" w:sz="12" w:space="0" w:color="auto"/>
              <w:right w:val="single" w:sz="4" w:space="0" w:color="auto"/>
            </w:tcBorders>
          </w:tcPr>
          <w:p w14:paraId="297F2CE6" w14:textId="2134C9FA" w:rsidR="009E5526" w:rsidRPr="00621445" w:rsidRDefault="00A864CD"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A864CD">
              <w:rPr>
                <w:rFonts w:ascii="Times New Roman" w:hAnsi="Times New Roman"/>
                <w:lang w:val="en-US"/>
              </w:rPr>
              <w:t xml:space="preserve">The danger of the lowering of the pedagogical, scientific and formative value; the absence of some evaluative systemic actions  </w:t>
            </w:r>
          </w:p>
        </w:tc>
        <w:tc>
          <w:tcPr>
            <w:tcW w:w="2694" w:type="dxa"/>
            <w:tcBorders>
              <w:left w:val="single" w:sz="4" w:space="0" w:color="auto"/>
              <w:bottom w:val="single" w:sz="12" w:space="0" w:color="auto"/>
              <w:right w:val="single" w:sz="12" w:space="0" w:color="auto"/>
            </w:tcBorders>
          </w:tcPr>
          <w:p w14:paraId="0EEA3352" w14:textId="069976D2" w:rsidR="009E5526" w:rsidRPr="009E5526" w:rsidRDefault="00983076"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983076">
              <w:rPr>
                <w:rFonts w:ascii="Times New Roman" w:hAnsi="Times New Roman"/>
                <w:lang w:val="en-US"/>
              </w:rPr>
              <w:t>Creation of a conflict having educational, moral and esthetical finalities</w:t>
            </w:r>
          </w:p>
        </w:tc>
      </w:tr>
    </w:tbl>
    <w:p w14:paraId="521707FC" w14:textId="77777777" w:rsidR="008E1E5D" w:rsidRPr="00740C07" w:rsidRDefault="008E1E5D" w:rsidP="00740C07">
      <w:pPr>
        <w:spacing w:after="160" w:line="259" w:lineRule="auto"/>
        <w:rPr>
          <w:rFonts w:ascii="Times New Roman" w:hAnsi="Times New Roman"/>
          <w:lang w:val="en-US"/>
        </w:rPr>
      </w:pPr>
    </w:p>
    <w:sectPr w:rsidR="008E1E5D" w:rsidRPr="00740C07" w:rsidSect="00275F4F">
      <w:headerReference w:type="default" r:id="rId9"/>
      <w:footerReference w:type="default" r:id="rId10"/>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AF3D7" w14:textId="77777777" w:rsidR="00DA07B8" w:rsidRDefault="00DA07B8" w:rsidP="000016A3">
      <w:r>
        <w:separator/>
      </w:r>
    </w:p>
  </w:endnote>
  <w:endnote w:type="continuationSeparator" w:id="0">
    <w:p w14:paraId="3950AF45" w14:textId="77777777" w:rsidR="00DA07B8" w:rsidRDefault="00DA07B8" w:rsidP="00001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5745957"/>
      <w:docPartObj>
        <w:docPartGallery w:val="Page Numbers (Bottom of Page)"/>
        <w:docPartUnique/>
      </w:docPartObj>
    </w:sdtPr>
    <w:sdtEndPr>
      <w:rPr>
        <w:noProof/>
      </w:rPr>
    </w:sdtEndPr>
    <w:sdtContent>
      <w:p w14:paraId="5960B48D" w14:textId="619CE1E9" w:rsidR="00D462EE" w:rsidRDefault="00D462EE">
        <w:pPr>
          <w:pStyle w:val="Footer"/>
        </w:pPr>
        <w:r>
          <w:fldChar w:fldCharType="begin"/>
        </w:r>
        <w:r>
          <w:instrText xml:space="preserve"> PAGE   \* MERGEFORMAT </w:instrText>
        </w:r>
        <w:r>
          <w:fldChar w:fldCharType="separate"/>
        </w:r>
        <w:r w:rsidR="00291ED8">
          <w:rPr>
            <w:noProof/>
          </w:rPr>
          <w:t>4</w:t>
        </w:r>
        <w:r>
          <w:rPr>
            <w:noProof/>
          </w:rPr>
          <w:fldChar w:fldCharType="end"/>
        </w:r>
      </w:p>
    </w:sdtContent>
  </w:sdt>
  <w:p w14:paraId="30BC3BB0" w14:textId="77777777" w:rsidR="00EC4A15" w:rsidRPr="00D462EE" w:rsidRDefault="00EC4A15">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91D2A" w14:textId="77777777" w:rsidR="00DA07B8" w:rsidRDefault="00DA07B8" w:rsidP="000016A3">
      <w:r>
        <w:separator/>
      </w:r>
    </w:p>
  </w:footnote>
  <w:footnote w:type="continuationSeparator" w:id="0">
    <w:p w14:paraId="3D50D654" w14:textId="77777777" w:rsidR="00DA07B8" w:rsidRDefault="00DA07B8" w:rsidP="000016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B8A80" w14:textId="45DF8327" w:rsidR="00EC4A15" w:rsidRDefault="00EC4A15" w:rsidP="00EC4A15">
    <w:pPr>
      <w:pStyle w:val="Header"/>
    </w:pPr>
    <w:r>
      <w:rPr>
        <w:lang w:val="en-US"/>
      </w:rPr>
      <w:t>Types of Education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90FCB"/>
    <w:multiLevelType w:val="hybridMultilevel"/>
    <w:tmpl w:val="4120F634"/>
    <w:lvl w:ilvl="0" w:tplc="0409000B">
      <w:start w:val="1"/>
      <w:numFmt w:val="bullet"/>
      <w:lvlText w:val=""/>
      <w:lvlJc w:val="left"/>
      <w:pPr>
        <w:ind w:left="1444" w:hanging="360"/>
      </w:pPr>
      <w:rPr>
        <w:rFonts w:ascii="Wingdings" w:hAnsi="Wingdings"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1">
    <w:nsid w:val="11E24DF3"/>
    <w:multiLevelType w:val="hybridMultilevel"/>
    <w:tmpl w:val="41D890C8"/>
    <w:lvl w:ilvl="0" w:tplc="0409000B">
      <w:start w:val="1"/>
      <w:numFmt w:val="bullet"/>
      <w:lvlText w:val=""/>
      <w:lvlJc w:val="left"/>
      <w:pPr>
        <w:ind w:left="1446" w:hanging="360"/>
      </w:pPr>
      <w:rPr>
        <w:rFonts w:ascii="Wingdings" w:hAnsi="Wingdings"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nsid w:val="17F24800"/>
    <w:multiLevelType w:val="hybridMultilevel"/>
    <w:tmpl w:val="BC4C2A2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1C0763B0"/>
    <w:multiLevelType w:val="hybridMultilevel"/>
    <w:tmpl w:val="2422B472"/>
    <w:lvl w:ilvl="0" w:tplc="0409000B">
      <w:start w:val="1"/>
      <w:numFmt w:val="bullet"/>
      <w:lvlText w:val=""/>
      <w:lvlJc w:val="left"/>
      <w:pPr>
        <w:ind w:left="1444" w:hanging="360"/>
      </w:pPr>
      <w:rPr>
        <w:rFonts w:ascii="Wingdings" w:hAnsi="Wingdings"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4">
    <w:nsid w:val="35732BCF"/>
    <w:multiLevelType w:val="hybridMultilevel"/>
    <w:tmpl w:val="D3260168"/>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nsid w:val="3A7C69F7"/>
    <w:multiLevelType w:val="hybridMultilevel"/>
    <w:tmpl w:val="05721E44"/>
    <w:lvl w:ilvl="0" w:tplc="2000000B">
      <w:start w:val="1"/>
      <w:numFmt w:val="bullet"/>
      <w:lvlText w:val=""/>
      <w:lvlJc w:val="left"/>
      <w:pPr>
        <w:ind w:left="1377" w:hanging="360"/>
      </w:pPr>
      <w:rPr>
        <w:rFonts w:ascii="Wingdings" w:hAnsi="Wingdings" w:hint="default"/>
      </w:rPr>
    </w:lvl>
    <w:lvl w:ilvl="1" w:tplc="20000003" w:tentative="1">
      <w:start w:val="1"/>
      <w:numFmt w:val="bullet"/>
      <w:lvlText w:val="o"/>
      <w:lvlJc w:val="left"/>
      <w:pPr>
        <w:ind w:left="2097" w:hanging="360"/>
      </w:pPr>
      <w:rPr>
        <w:rFonts w:ascii="Courier New" w:hAnsi="Courier New" w:cs="Courier New" w:hint="default"/>
      </w:rPr>
    </w:lvl>
    <w:lvl w:ilvl="2" w:tplc="20000005" w:tentative="1">
      <w:start w:val="1"/>
      <w:numFmt w:val="bullet"/>
      <w:lvlText w:val=""/>
      <w:lvlJc w:val="left"/>
      <w:pPr>
        <w:ind w:left="2817" w:hanging="360"/>
      </w:pPr>
      <w:rPr>
        <w:rFonts w:ascii="Wingdings" w:hAnsi="Wingdings" w:hint="default"/>
      </w:rPr>
    </w:lvl>
    <w:lvl w:ilvl="3" w:tplc="20000001" w:tentative="1">
      <w:start w:val="1"/>
      <w:numFmt w:val="bullet"/>
      <w:lvlText w:val=""/>
      <w:lvlJc w:val="left"/>
      <w:pPr>
        <w:ind w:left="3537" w:hanging="360"/>
      </w:pPr>
      <w:rPr>
        <w:rFonts w:ascii="Symbol" w:hAnsi="Symbol" w:hint="default"/>
      </w:rPr>
    </w:lvl>
    <w:lvl w:ilvl="4" w:tplc="20000003" w:tentative="1">
      <w:start w:val="1"/>
      <w:numFmt w:val="bullet"/>
      <w:lvlText w:val="o"/>
      <w:lvlJc w:val="left"/>
      <w:pPr>
        <w:ind w:left="4257" w:hanging="360"/>
      </w:pPr>
      <w:rPr>
        <w:rFonts w:ascii="Courier New" w:hAnsi="Courier New" w:cs="Courier New" w:hint="default"/>
      </w:rPr>
    </w:lvl>
    <w:lvl w:ilvl="5" w:tplc="20000005" w:tentative="1">
      <w:start w:val="1"/>
      <w:numFmt w:val="bullet"/>
      <w:lvlText w:val=""/>
      <w:lvlJc w:val="left"/>
      <w:pPr>
        <w:ind w:left="4977" w:hanging="360"/>
      </w:pPr>
      <w:rPr>
        <w:rFonts w:ascii="Wingdings" w:hAnsi="Wingdings" w:hint="default"/>
      </w:rPr>
    </w:lvl>
    <w:lvl w:ilvl="6" w:tplc="20000001" w:tentative="1">
      <w:start w:val="1"/>
      <w:numFmt w:val="bullet"/>
      <w:lvlText w:val=""/>
      <w:lvlJc w:val="left"/>
      <w:pPr>
        <w:ind w:left="5697" w:hanging="360"/>
      </w:pPr>
      <w:rPr>
        <w:rFonts w:ascii="Symbol" w:hAnsi="Symbol" w:hint="default"/>
      </w:rPr>
    </w:lvl>
    <w:lvl w:ilvl="7" w:tplc="20000003" w:tentative="1">
      <w:start w:val="1"/>
      <w:numFmt w:val="bullet"/>
      <w:lvlText w:val="o"/>
      <w:lvlJc w:val="left"/>
      <w:pPr>
        <w:ind w:left="6417" w:hanging="360"/>
      </w:pPr>
      <w:rPr>
        <w:rFonts w:ascii="Courier New" w:hAnsi="Courier New" w:cs="Courier New" w:hint="default"/>
      </w:rPr>
    </w:lvl>
    <w:lvl w:ilvl="8" w:tplc="20000005" w:tentative="1">
      <w:start w:val="1"/>
      <w:numFmt w:val="bullet"/>
      <w:lvlText w:val=""/>
      <w:lvlJc w:val="left"/>
      <w:pPr>
        <w:ind w:left="7137" w:hanging="360"/>
      </w:pPr>
      <w:rPr>
        <w:rFonts w:ascii="Wingdings" w:hAnsi="Wingdings" w:hint="default"/>
      </w:rPr>
    </w:lvl>
  </w:abstractNum>
  <w:abstractNum w:abstractNumId="6">
    <w:nsid w:val="3C3D3C62"/>
    <w:multiLevelType w:val="hybridMultilevel"/>
    <w:tmpl w:val="7B1AFD12"/>
    <w:lvl w:ilvl="0" w:tplc="59080562">
      <w:start w:val="1"/>
      <w:numFmt w:val="bullet"/>
      <w:lvlText w:val="-"/>
      <w:lvlJc w:val="left"/>
      <w:pPr>
        <w:ind w:left="2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603D0">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3468A4">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5C0B8EA">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794F3A4">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9CA1068">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6EA98EC">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5825D04">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102FACA">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nsid w:val="47ED0F79"/>
    <w:multiLevelType w:val="hybridMultilevel"/>
    <w:tmpl w:val="AB846C02"/>
    <w:lvl w:ilvl="0" w:tplc="2000000B">
      <w:start w:val="1"/>
      <w:numFmt w:val="bullet"/>
      <w:lvlText w:val=""/>
      <w:lvlJc w:val="left"/>
      <w:pPr>
        <w:ind w:left="1135" w:hanging="360"/>
      </w:pPr>
      <w:rPr>
        <w:rFonts w:ascii="Wingdings" w:hAnsi="Wingdings" w:hint="default"/>
      </w:rPr>
    </w:lvl>
    <w:lvl w:ilvl="1" w:tplc="20000003" w:tentative="1">
      <w:start w:val="1"/>
      <w:numFmt w:val="bullet"/>
      <w:lvlText w:val="o"/>
      <w:lvlJc w:val="left"/>
      <w:pPr>
        <w:ind w:left="1855" w:hanging="360"/>
      </w:pPr>
      <w:rPr>
        <w:rFonts w:ascii="Courier New" w:hAnsi="Courier New" w:cs="Courier New" w:hint="default"/>
      </w:rPr>
    </w:lvl>
    <w:lvl w:ilvl="2" w:tplc="20000005" w:tentative="1">
      <w:start w:val="1"/>
      <w:numFmt w:val="bullet"/>
      <w:lvlText w:val=""/>
      <w:lvlJc w:val="left"/>
      <w:pPr>
        <w:ind w:left="2575" w:hanging="360"/>
      </w:pPr>
      <w:rPr>
        <w:rFonts w:ascii="Wingdings" w:hAnsi="Wingdings" w:hint="default"/>
      </w:rPr>
    </w:lvl>
    <w:lvl w:ilvl="3" w:tplc="20000001" w:tentative="1">
      <w:start w:val="1"/>
      <w:numFmt w:val="bullet"/>
      <w:lvlText w:val=""/>
      <w:lvlJc w:val="left"/>
      <w:pPr>
        <w:ind w:left="3295" w:hanging="360"/>
      </w:pPr>
      <w:rPr>
        <w:rFonts w:ascii="Symbol" w:hAnsi="Symbol" w:hint="default"/>
      </w:rPr>
    </w:lvl>
    <w:lvl w:ilvl="4" w:tplc="20000003" w:tentative="1">
      <w:start w:val="1"/>
      <w:numFmt w:val="bullet"/>
      <w:lvlText w:val="o"/>
      <w:lvlJc w:val="left"/>
      <w:pPr>
        <w:ind w:left="4015" w:hanging="360"/>
      </w:pPr>
      <w:rPr>
        <w:rFonts w:ascii="Courier New" w:hAnsi="Courier New" w:cs="Courier New" w:hint="default"/>
      </w:rPr>
    </w:lvl>
    <w:lvl w:ilvl="5" w:tplc="20000005" w:tentative="1">
      <w:start w:val="1"/>
      <w:numFmt w:val="bullet"/>
      <w:lvlText w:val=""/>
      <w:lvlJc w:val="left"/>
      <w:pPr>
        <w:ind w:left="4735" w:hanging="360"/>
      </w:pPr>
      <w:rPr>
        <w:rFonts w:ascii="Wingdings" w:hAnsi="Wingdings" w:hint="default"/>
      </w:rPr>
    </w:lvl>
    <w:lvl w:ilvl="6" w:tplc="20000001" w:tentative="1">
      <w:start w:val="1"/>
      <w:numFmt w:val="bullet"/>
      <w:lvlText w:val=""/>
      <w:lvlJc w:val="left"/>
      <w:pPr>
        <w:ind w:left="5455" w:hanging="360"/>
      </w:pPr>
      <w:rPr>
        <w:rFonts w:ascii="Symbol" w:hAnsi="Symbol" w:hint="default"/>
      </w:rPr>
    </w:lvl>
    <w:lvl w:ilvl="7" w:tplc="20000003" w:tentative="1">
      <w:start w:val="1"/>
      <w:numFmt w:val="bullet"/>
      <w:lvlText w:val="o"/>
      <w:lvlJc w:val="left"/>
      <w:pPr>
        <w:ind w:left="6175" w:hanging="360"/>
      </w:pPr>
      <w:rPr>
        <w:rFonts w:ascii="Courier New" w:hAnsi="Courier New" w:cs="Courier New" w:hint="default"/>
      </w:rPr>
    </w:lvl>
    <w:lvl w:ilvl="8" w:tplc="20000005" w:tentative="1">
      <w:start w:val="1"/>
      <w:numFmt w:val="bullet"/>
      <w:lvlText w:val=""/>
      <w:lvlJc w:val="left"/>
      <w:pPr>
        <w:ind w:left="6895" w:hanging="360"/>
      </w:pPr>
      <w:rPr>
        <w:rFonts w:ascii="Wingdings" w:hAnsi="Wingdings" w:hint="default"/>
      </w:rPr>
    </w:lvl>
  </w:abstractNum>
  <w:abstractNum w:abstractNumId="8">
    <w:nsid w:val="598627F4"/>
    <w:multiLevelType w:val="hybridMultilevel"/>
    <w:tmpl w:val="E79CF516"/>
    <w:lvl w:ilvl="0" w:tplc="E6E09CA2">
      <w:start w:val="1"/>
      <w:numFmt w:val="bullet"/>
      <w:lvlText w:val="-"/>
      <w:lvlJc w:val="left"/>
      <w:pPr>
        <w:ind w:left="2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0884116">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39EE9B8">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5F6F178">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09C6F3C">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F665C0C">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C502090">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5EEB1E0">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48377C">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nsid w:val="64F01ED4"/>
    <w:multiLevelType w:val="hybridMultilevel"/>
    <w:tmpl w:val="E350F95E"/>
    <w:lvl w:ilvl="0" w:tplc="30709C90">
      <w:start w:val="1"/>
      <w:numFmt w:val="bullet"/>
      <w:lvlText w:val="-"/>
      <w:lvlJc w:val="left"/>
      <w:pPr>
        <w:ind w:left="2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D807872">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A2E8908">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6C2F65C">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1F404C8">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EC44588">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91A49C0">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7104662">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5DC1344">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6B6D09E9"/>
    <w:multiLevelType w:val="hybridMultilevel"/>
    <w:tmpl w:val="9CD4E864"/>
    <w:lvl w:ilvl="0" w:tplc="0409000B">
      <w:start w:val="1"/>
      <w:numFmt w:val="bullet"/>
      <w:lvlText w:val=""/>
      <w:lvlJc w:val="left"/>
      <w:pPr>
        <w:ind w:left="1446" w:hanging="360"/>
      </w:pPr>
      <w:rPr>
        <w:rFonts w:ascii="Wingdings" w:hAnsi="Wingdings"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1">
    <w:nsid w:val="7AC10762"/>
    <w:multiLevelType w:val="hybridMultilevel"/>
    <w:tmpl w:val="BF9447C8"/>
    <w:lvl w:ilvl="0" w:tplc="2000000B">
      <w:start w:val="1"/>
      <w:numFmt w:val="bullet"/>
      <w:lvlText w:val=""/>
      <w:lvlJc w:val="left"/>
      <w:pPr>
        <w:ind w:left="1803" w:hanging="360"/>
      </w:pPr>
      <w:rPr>
        <w:rFonts w:ascii="Wingdings" w:hAnsi="Wingdings" w:hint="default"/>
      </w:rPr>
    </w:lvl>
    <w:lvl w:ilvl="1" w:tplc="20000003" w:tentative="1">
      <w:start w:val="1"/>
      <w:numFmt w:val="bullet"/>
      <w:lvlText w:val="o"/>
      <w:lvlJc w:val="left"/>
      <w:pPr>
        <w:ind w:left="2523" w:hanging="360"/>
      </w:pPr>
      <w:rPr>
        <w:rFonts w:ascii="Courier New" w:hAnsi="Courier New" w:cs="Courier New" w:hint="default"/>
      </w:rPr>
    </w:lvl>
    <w:lvl w:ilvl="2" w:tplc="20000005" w:tentative="1">
      <w:start w:val="1"/>
      <w:numFmt w:val="bullet"/>
      <w:lvlText w:val=""/>
      <w:lvlJc w:val="left"/>
      <w:pPr>
        <w:ind w:left="3243" w:hanging="360"/>
      </w:pPr>
      <w:rPr>
        <w:rFonts w:ascii="Wingdings" w:hAnsi="Wingdings" w:hint="default"/>
      </w:rPr>
    </w:lvl>
    <w:lvl w:ilvl="3" w:tplc="20000001" w:tentative="1">
      <w:start w:val="1"/>
      <w:numFmt w:val="bullet"/>
      <w:lvlText w:val=""/>
      <w:lvlJc w:val="left"/>
      <w:pPr>
        <w:ind w:left="3963" w:hanging="360"/>
      </w:pPr>
      <w:rPr>
        <w:rFonts w:ascii="Symbol" w:hAnsi="Symbol" w:hint="default"/>
      </w:rPr>
    </w:lvl>
    <w:lvl w:ilvl="4" w:tplc="20000003" w:tentative="1">
      <w:start w:val="1"/>
      <w:numFmt w:val="bullet"/>
      <w:lvlText w:val="o"/>
      <w:lvlJc w:val="left"/>
      <w:pPr>
        <w:ind w:left="4683" w:hanging="360"/>
      </w:pPr>
      <w:rPr>
        <w:rFonts w:ascii="Courier New" w:hAnsi="Courier New" w:cs="Courier New" w:hint="default"/>
      </w:rPr>
    </w:lvl>
    <w:lvl w:ilvl="5" w:tplc="20000005" w:tentative="1">
      <w:start w:val="1"/>
      <w:numFmt w:val="bullet"/>
      <w:lvlText w:val=""/>
      <w:lvlJc w:val="left"/>
      <w:pPr>
        <w:ind w:left="5403" w:hanging="360"/>
      </w:pPr>
      <w:rPr>
        <w:rFonts w:ascii="Wingdings" w:hAnsi="Wingdings" w:hint="default"/>
      </w:rPr>
    </w:lvl>
    <w:lvl w:ilvl="6" w:tplc="20000001" w:tentative="1">
      <w:start w:val="1"/>
      <w:numFmt w:val="bullet"/>
      <w:lvlText w:val=""/>
      <w:lvlJc w:val="left"/>
      <w:pPr>
        <w:ind w:left="6123" w:hanging="360"/>
      </w:pPr>
      <w:rPr>
        <w:rFonts w:ascii="Symbol" w:hAnsi="Symbol" w:hint="default"/>
      </w:rPr>
    </w:lvl>
    <w:lvl w:ilvl="7" w:tplc="20000003" w:tentative="1">
      <w:start w:val="1"/>
      <w:numFmt w:val="bullet"/>
      <w:lvlText w:val="o"/>
      <w:lvlJc w:val="left"/>
      <w:pPr>
        <w:ind w:left="6843" w:hanging="360"/>
      </w:pPr>
      <w:rPr>
        <w:rFonts w:ascii="Courier New" w:hAnsi="Courier New" w:cs="Courier New" w:hint="default"/>
      </w:rPr>
    </w:lvl>
    <w:lvl w:ilvl="8" w:tplc="20000005" w:tentative="1">
      <w:start w:val="1"/>
      <w:numFmt w:val="bullet"/>
      <w:lvlText w:val=""/>
      <w:lvlJc w:val="left"/>
      <w:pPr>
        <w:ind w:left="7563" w:hanging="360"/>
      </w:pPr>
      <w:rPr>
        <w:rFonts w:ascii="Wingdings" w:hAnsi="Wingdings" w:hint="default"/>
      </w:rPr>
    </w:lvl>
  </w:abstractNum>
  <w:num w:numId="1">
    <w:abstractNumId w:val="0"/>
  </w:num>
  <w:num w:numId="2">
    <w:abstractNumId w:val="4"/>
  </w:num>
  <w:num w:numId="3">
    <w:abstractNumId w:val="11"/>
  </w:num>
  <w:num w:numId="4">
    <w:abstractNumId w:val="5"/>
  </w:num>
  <w:num w:numId="5">
    <w:abstractNumId w:val="3"/>
  </w:num>
  <w:num w:numId="6">
    <w:abstractNumId w:val="2"/>
  </w:num>
  <w:num w:numId="7">
    <w:abstractNumId w:val="1"/>
  </w:num>
  <w:num w:numId="8">
    <w:abstractNumId w:val="10"/>
  </w:num>
  <w:num w:numId="9">
    <w:abstractNumId w:val="7"/>
  </w:num>
  <w:num w:numId="10">
    <w:abstractNumId w:val="9"/>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58B"/>
    <w:rsid w:val="000016A3"/>
    <w:rsid w:val="00021C21"/>
    <w:rsid w:val="00026EC5"/>
    <w:rsid w:val="00033932"/>
    <w:rsid w:val="000402DD"/>
    <w:rsid w:val="00047429"/>
    <w:rsid w:val="00072E5C"/>
    <w:rsid w:val="00081E54"/>
    <w:rsid w:val="00093693"/>
    <w:rsid w:val="0009697A"/>
    <w:rsid w:val="000A1FB1"/>
    <w:rsid w:val="000B4A92"/>
    <w:rsid w:val="000B4F7E"/>
    <w:rsid w:val="000D6C68"/>
    <w:rsid w:val="000E3394"/>
    <w:rsid w:val="0011614D"/>
    <w:rsid w:val="001261D0"/>
    <w:rsid w:val="00142D97"/>
    <w:rsid w:val="00151591"/>
    <w:rsid w:val="00171213"/>
    <w:rsid w:val="00195858"/>
    <w:rsid w:val="001A36A2"/>
    <w:rsid w:val="001A3DA0"/>
    <w:rsid w:val="001B6F9A"/>
    <w:rsid w:val="001C4B06"/>
    <w:rsid w:val="001E1DDE"/>
    <w:rsid w:val="0020636F"/>
    <w:rsid w:val="00211ABC"/>
    <w:rsid w:val="00211DF6"/>
    <w:rsid w:val="00230BCD"/>
    <w:rsid w:val="00234074"/>
    <w:rsid w:val="0025482D"/>
    <w:rsid w:val="00255F73"/>
    <w:rsid w:val="00256660"/>
    <w:rsid w:val="00263EC3"/>
    <w:rsid w:val="00275F4F"/>
    <w:rsid w:val="0027706C"/>
    <w:rsid w:val="002842E9"/>
    <w:rsid w:val="002908B6"/>
    <w:rsid w:val="00290997"/>
    <w:rsid w:val="00291ED8"/>
    <w:rsid w:val="002945B2"/>
    <w:rsid w:val="002B1A99"/>
    <w:rsid w:val="002C4A8B"/>
    <w:rsid w:val="002C5014"/>
    <w:rsid w:val="002F344A"/>
    <w:rsid w:val="002F60CF"/>
    <w:rsid w:val="00302B12"/>
    <w:rsid w:val="00305960"/>
    <w:rsid w:val="003061F9"/>
    <w:rsid w:val="003072CA"/>
    <w:rsid w:val="00314EED"/>
    <w:rsid w:val="0032128A"/>
    <w:rsid w:val="00330522"/>
    <w:rsid w:val="00340BC2"/>
    <w:rsid w:val="0034551C"/>
    <w:rsid w:val="00356F94"/>
    <w:rsid w:val="00360C9F"/>
    <w:rsid w:val="00363853"/>
    <w:rsid w:val="00372323"/>
    <w:rsid w:val="00380759"/>
    <w:rsid w:val="00381929"/>
    <w:rsid w:val="00394DC8"/>
    <w:rsid w:val="003974F7"/>
    <w:rsid w:val="003B58B6"/>
    <w:rsid w:val="003C426A"/>
    <w:rsid w:val="003D2A58"/>
    <w:rsid w:val="003E3CBB"/>
    <w:rsid w:val="00404FF7"/>
    <w:rsid w:val="0040546A"/>
    <w:rsid w:val="00432990"/>
    <w:rsid w:val="0043776B"/>
    <w:rsid w:val="00472631"/>
    <w:rsid w:val="004727A4"/>
    <w:rsid w:val="004E0CFD"/>
    <w:rsid w:val="004F38D4"/>
    <w:rsid w:val="0052036D"/>
    <w:rsid w:val="00522BF3"/>
    <w:rsid w:val="00530BB6"/>
    <w:rsid w:val="005630D4"/>
    <w:rsid w:val="00575398"/>
    <w:rsid w:val="0058037B"/>
    <w:rsid w:val="00584745"/>
    <w:rsid w:val="005B5892"/>
    <w:rsid w:val="005C7459"/>
    <w:rsid w:val="005D2942"/>
    <w:rsid w:val="005D4F97"/>
    <w:rsid w:val="005D6570"/>
    <w:rsid w:val="005D7622"/>
    <w:rsid w:val="005E3937"/>
    <w:rsid w:val="00601EC3"/>
    <w:rsid w:val="00602CBF"/>
    <w:rsid w:val="00604462"/>
    <w:rsid w:val="00621445"/>
    <w:rsid w:val="0062273E"/>
    <w:rsid w:val="00654318"/>
    <w:rsid w:val="0067013F"/>
    <w:rsid w:val="00670590"/>
    <w:rsid w:val="0067300B"/>
    <w:rsid w:val="006952C4"/>
    <w:rsid w:val="006A32DF"/>
    <w:rsid w:val="006B2793"/>
    <w:rsid w:val="006C7BF3"/>
    <w:rsid w:val="006D2252"/>
    <w:rsid w:val="006D4410"/>
    <w:rsid w:val="006F33AF"/>
    <w:rsid w:val="006F707B"/>
    <w:rsid w:val="00721307"/>
    <w:rsid w:val="00725F37"/>
    <w:rsid w:val="0073327B"/>
    <w:rsid w:val="00735B4E"/>
    <w:rsid w:val="00740C07"/>
    <w:rsid w:val="007634AD"/>
    <w:rsid w:val="00767A0C"/>
    <w:rsid w:val="007746F0"/>
    <w:rsid w:val="007816C2"/>
    <w:rsid w:val="0078744F"/>
    <w:rsid w:val="00794699"/>
    <w:rsid w:val="007A3998"/>
    <w:rsid w:val="007B4590"/>
    <w:rsid w:val="007D49B4"/>
    <w:rsid w:val="007E093C"/>
    <w:rsid w:val="00822353"/>
    <w:rsid w:val="00846908"/>
    <w:rsid w:val="008A613A"/>
    <w:rsid w:val="008C3FD1"/>
    <w:rsid w:val="008C6A8F"/>
    <w:rsid w:val="008D2327"/>
    <w:rsid w:val="008D2E2F"/>
    <w:rsid w:val="008D364F"/>
    <w:rsid w:val="008E1E5D"/>
    <w:rsid w:val="008F3704"/>
    <w:rsid w:val="00906455"/>
    <w:rsid w:val="00944ACA"/>
    <w:rsid w:val="00950380"/>
    <w:rsid w:val="00980371"/>
    <w:rsid w:val="00983076"/>
    <w:rsid w:val="00995EA4"/>
    <w:rsid w:val="009B4C53"/>
    <w:rsid w:val="009E5526"/>
    <w:rsid w:val="009F2710"/>
    <w:rsid w:val="00A03CD2"/>
    <w:rsid w:val="00A14CFA"/>
    <w:rsid w:val="00A1528A"/>
    <w:rsid w:val="00A21916"/>
    <w:rsid w:val="00A237BC"/>
    <w:rsid w:val="00A56610"/>
    <w:rsid w:val="00A60E95"/>
    <w:rsid w:val="00A62C25"/>
    <w:rsid w:val="00A8645C"/>
    <w:rsid w:val="00A864CD"/>
    <w:rsid w:val="00AC31D7"/>
    <w:rsid w:val="00B10088"/>
    <w:rsid w:val="00B13A82"/>
    <w:rsid w:val="00B51DCE"/>
    <w:rsid w:val="00B600E6"/>
    <w:rsid w:val="00B6592B"/>
    <w:rsid w:val="00B668DA"/>
    <w:rsid w:val="00B9681D"/>
    <w:rsid w:val="00BA4B5C"/>
    <w:rsid w:val="00BC7953"/>
    <w:rsid w:val="00BE5C15"/>
    <w:rsid w:val="00C00521"/>
    <w:rsid w:val="00C140F9"/>
    <w:rsid w:val="00C1558B"/>
    <w:rsid w:val="00C2641D"/>
    <w:rsid w:val="00C33E81"/>
    <w:rsid w:val="00C42121"/>
    <w:rsid w:val="00C63CD0"/>
    <w:rsid w:val="00C6635B"/>
    <w:rsid w:val="00C80D9B"/>
    <w:rsid w:val="00C831ED"/>
    <w:rsid w:val="00C91D6F"/>
    <w:rsid w:val="00CA0F7B"/>
    <w:rsid w:val="00CA4AA2"/>
    <w:rsid w:val="00CC5998"/>
    <w:rsid w:val="00CE5800"/>
    <w:rsid w:val="00CF07CB"/>
    <w:rsid w:val="00D013A5"/>
    <w:rsid w:val="00D015CE"/>
    <w:rsid w:val="00D03232"/>
    <w:rsid w:val="00D0434E"/>
    <w:rsid w:val="00D10986"/>
    <w:rsid w:val="00D1734C"/>
    <w:rsid w:val="00D20597"/>
    <w:rsid w:val="00D462EE"/>
    <w:rsid w:val="00D6381D"/>
    <w:rsid w:val="00D643AD"/>
    <w:rsid w:val="00D6659B"/>
    <w:rsid w:val="00D6761D"/>
    <w:rsid w:val="00D70E43"/>
    <w:rsid w:val="00DA07B8"/>
    <w:rsid w:val="00DA619C"/>
    <w:rsid w:val="00DB485A"/>
    <w:rsid w:val="00DC153B"/>
    <w:rsid w:val="00DC48DF"/>
    <w:rsid w:val="00DC5CCD"/>
    <w:rsid w:val="00DC7883"/>
    <w:rsid w:val="00DE14AF"/>
    <w:rsid w:val="00DE3634"/>
    <w:rsid w:val="00DF4160"/>
    <w:rsid w:val="00E106EA"/>
    <w:rsid w:val="00E17BB3"/>
    <w:rsid w:val="00E21229"/>
    <w:rsid w:val="00E30D27"/>
    <w:rsid w:val="00E5103F"/>
    <w:rsid w:val="00E52040"/>
    <w:rsid w:val="00E540A4"/>
    <w:rsid w:val="00E56250"/>
    <w:rsid w:val="00E6056D"/>
    <w:rsid w:val="00E63D9B"/>
    <w:rsid w:val="00E70B88"/>
    <w:rsid w:val="00E90DAA"/>
    <w:rsid w:val="00E947EC"/>
    <w:rsid w:val="00EA5D29"/>
    <w:rsid w:val="00EB30FC"/>
    <w:rsid w:val="00EB6B60"/>
    <w:rsid w:val="00EC308F"/>
    <w:rsid w:val="00EC4A15"/>
    <w:rsid w:val="00EC615D"/>
    <w:rsid w:val="00ED1D03"/>
    <w:rsid w:val="00ED33EE"/>
    <w:rsid w:val="00ED418E"/>
    <w:rsid w:val="00EE6BB1"/>
    <w:rsid w:val="00EE6E51"/>
    <w:rsid w:val="00EF080F"/>
    <w:rsid w:val="00F11FEE"/>
    <w:rsid w:val="00F123D3"/>
    <w:rsid w:val="00F1536A"/>
    <w:rsid w:val="00F2517B"/>
    <w:rsid w:val="00F36CC5"/>
    <w:rsid w:val="00F573B3"/>
    <w:rsid w:val="00F6338B"/>
    <w:rsid w:val="00F80DA9"/>
    <w:rsid w:val="00F86BEB"/>
    <w:rsid w:val="00F91316"/>
    <w:rsid w:val="00F9294A"/>
    <w:rsid w:val="00FA0868"/>
    <w:rsid w:val="00FA7083"/>
    <w:rsid w:val="00FB38AB"/>
    <w:rsid w:val="00FD0BBC"/>
    <w:rsid w:val="00FE3285"/>
    <w:rsid w:val="00FE55B7"/>
  </w:rsids>
  <m:mathPr>
    <m:mathFont m:val="Cambria Math"/>
    <m:brkBin m:val="before"/>
    <m:brkBinSub m:val="--"/>
    <m:smallFrac m:val="0"/>
    <m:dispDef/>
    <m:lMargin m:val="0"/>
    <m:rMargin m:val="0"/>
    <m:defJc m:val="centerGroup"/>
    <m:wrapIndent m:val="1440"/>
    <m:intLim m:val="subSup"/>
    <m:naryLim m:val="undOvr"/>
  </m:mathPr>
  <w:themeFontLan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98CAA"/>
  <w15:chartTrackingRefBased/>
  <w15:docId w15:val="{155C8500-26DB-4A01-8DF7-3E56FD6E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aa-E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364F"/>
    <w:rPr>
      <w:sz w:val="24"/>
      <w:szCs w:val="24"/>
    </w:rPr>
  </w:style>
  <w:style w:type="paragraph" w:styleId="Heading1">
    <w:name w:val="heading 1"/>
    <w:basedOn w:val="Normal"/>
    <w:next w:val="Normal"/>
    <w:link w:val="Heading1Char"/>
    <w:uiPriority w:val="9"/>
    <w:qFormat/>
    <w:rsid w:val="008D36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8D36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8D36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8D36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8D36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8D36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8D364F"/>
    <w:pPr>
      <w:spacing w:before="240" w:after="60"/>
      <w:outlineLvl w:val="6"/>
    </w:pPr>
  </w:style>
  <w:style w:type="paragraph" w:styleId="Heading8">
    <w:name w:val="heading 8"/>
    <w:basedOn w:val="Normal"/>
    <w:next w:val="Normal"/>
    <w:link w:val="Heading8Char"/>
    <w:uiPriority w:val="9"/>
    <w:semiHidden/>
    <w:unhideWhenUsed/>
    <w:qFormat/>
    <w:rsid w:val="008D364F"/>
    <w:pPr>
      <w:spacing w:before="240" w:after="60"/>
      <w:outlineLvl w:val="7"/>
    </w:pPr>
    <w:rPr>
      <w:i/>
      <w:iCs/>
    </w:rPr>
  </w:style>
  <w:style w:type="paragraph" w:styleId="Heading9">
    <w:name w:val="heading 9"/>
    <w:basedOn w:val="Normal"/>
    <w:next w:val="Normal"/>
    <w:link w:val="Heading9Char"/>
    <w:uiPriority w:val="9"/>
    <w:semiHidden/>
    <w:unhideWhenUsed/>
    <w:qFormat/>
    <w:rsid w:val="008D36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36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8D36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8D36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8D364F"/>
    <w:rPr>
      <w:b/>
      <w:bCs/>
      <w:sz w:val="28"/>
      <w:szCs w:val="28"/>
    </w:rPr>
  </w:style>
  <w:style w:type="character" w:customStyle="1" w:styleId="Heading5Char">
    <w:name w:val="Heading 5 Char"/>
    <w:basedOn w:val="DefaultParagraphFont"/>
    <w:link w:val="Heading5"/>
    <w:uiPriority w:val="9"/>
    <w:semiHidden/>
    <w:rsid w:val="008D364F"/>
    <w:rPr>
      <w:b/>
      <w:bCs/>
      <w:i/>
      <w:iCs/>
      <w:sz w:val="26"/>
      <w:szCs w:val="26"/>
    </w:rPr>
  </w:style>
  <w:style w:type="character" w:customStyle="1" w:styleId="Heading6Char">
    <w:name w:val="Heading 6 Char"/>
    <w:basedOn w:val="DefaultParagraphFont"/>
    <w:link w:val="Heading6"/>
    <w:uiPriority w:val="9"/>
    <w:semiHidden/>
    <w:rsid w:val="008D364F"/>
    <w:rPr>
      <w:b/>
      <w:bCs/>
    </w:rPr>
  </w:style>
  <w:style w:type="character" w:customStyle="1" w:styleId="Heading7Char">
    <w:name w:val="Heading 7 Char"/>
    <w:basedOn w:val="DefaultParagraphFont"/>
    <w:link w:val="Heading7"/>
    <w:uiPriority w:val="9"/>
    <w:semiHidden/>
    <w:rsid w:val="008D364F"/>
    <w:rPr>
      <w:sz w:val="24"/>
      <w:szCs w:val="24"/>
    </w:rPr>
  </w:style>
  <w:style w:type="character" w:customStyle="1" w:styleId="Heading8Char">
    <w:name w:val="Heading 8 Char"/>
    <w:basedOn w:val="DefaultParagraphFont"/>
    <w:link w:val="Heading8"/>
    <w:uiPriority w:val="9"/>
    <w:semiHidden/>
    <w:rsid w:val="008D364F"/>
    <w:rPr>
      <w:i/>
      <w:iCs/>
      <w:sz w:val="24"/>
      <w:szCs w:val="24"/>
    </w:rPr>
  </w:style>
  <w:style w:type="character" w:customStyle="1" w:styleId="Heading9Char">
    <w:name w:val="Heading 9 Char"/>
    <w:basedOn w:val="DefaultParagraphFont"/>
    <w:link w:val="Heading9"/>
    <w:uiPriority w:val="9"/>
    <w:semiHidden/>
    <w:rsid w:val="008D364F"/>
    <w:rPr>
      <w:rFonts w:asciiTheme="majorHAnsi" w:eastAsiaTheme="majorEastAsia" w:hAnsiTheme="majorHAnsi"/>
    </w:rPr>
  </w:style>
  <w:style w:type="paragraph" w:styleId="Title">
    <w:name w:val="Title"/>
    <w:basedOn w:val="Normal"/>
    <w:next w:val="Normal"/>
    <w:link w:val="TitleChar"/>
    <w:uiPriority w:val="10"/>
    <w:qFormat/>
    <w:rsid w:val="008D36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8D36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8D36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8D364F"/>
    <w:rPr>
      <w:rFonts w:asciiTheme="majorHAnsi" w:eastAsiaTheme="majorEastAsia" w:hAnsiTheme="majorHAnsi"/>
      <w:sz w:val="24"/>
      <w:szCs w:val="24"/>
    </w:rPr>
  </w:style>
  <w:style w:type="character" w:styleId="Strong">
    <w:name w:val="Strong"/>
    <w:basedOn w:val="DefaultParagraphFont"/>
    <w:uiPriority w:val="22"/>
    <w:qFormat/>
    <w:rsid w:val="008D364F"/>
    <w:rPr>
      <w:b/>
      <w:bCs/>
    </w:rPr>
  </w:style>
  <w:style w:type="character" w:styleId="Emphasis">
    <w:name w:val="Emphasis"/>
    <w:basedOn w:val="DefaultParagraphFont"/>
    <w:uiPriority w:val="20"/>
    <w:qFormat/>
    <w:rsid w:val="008D364F"/>
    <w:rPr>
      <w:rFonts w:asciiTheme="minorHAnsi" w:hAnsiTheme="minorHAnsi"/>
      <w:b/>
      <w:i/>
      <w:iCs/>
    </w:rPr>
  </w:style>
  <w:style w:type="paragraph" w:styleId="NoSpacing">
    <w:name w:val="No Spacing"/>
    <w:basedOn w:val="Normal"/>
    <w:link w:val="NoSpacingChar"/>
    <w:uiPriority w:val="1"/>
    <w:qFormat/>
    <w:rsid w:val="008D364F"/>
    <w:rPr>
      <w:szCs w:val="32"/>
    </w:rPr>
  </w:style>
  <w:style w:type="paragraph" w:styleId="ListParagraph">
    <w:name w:val="List Paragraph"/>
    <w:basedOn w:val="Normal"/>
    <w:uiPriority w:val="34"/>
    <w:qFormat/>
    <w:rsid w:val="008D364F"/>
    <w:pPr>
      <w:ind w:left="720"/>
      <w:contextualSpacing/>
    </w:pPr>
  </w:style>
  <w:style w:type="paragraph" w:styleId="Quote">
    <w:name w:val="Quote"/>
    <w:basedOn w:val="Normal"/>
    <w:next w:val="Normal"/>
    <w:link w:val="QuoteChar"/>
    <w:uiPriority w:val="29"/>
    <w:qFormat/>
    <w:rsid w:val="008D364F"/>
    <w:rPr>
      <w:i/>
    </w:rPr>
  </w:style>
  <w:style w:type="character" w:customStyle="1" w:styleId="QuoteChar">
    <w:name w:val="Quote Char"/>
    <w:basedOn w:val="DefaultParagraphFont"/>
    <w:link w:val="Quote"/>
    <w:uiPriority w:val="29"/>
    <w:rsid w:val="008D364F"/>
    <w:rPr>
      <w:i/>
      <w:sz w:val="24"/>
      <w:szCs w:val="24"/>
    </w:rPr>
  </w:style>
  <w:style w:type="paragraph" w:styleId="IntenseQuote">
    <w:name w:val="Intense Quote"/>
    <w:basedOn w:val="Normal"/>
    <w:next w:val="Normal"/>
    <w:link w:val="IntenseQuoteChar"/>
    <w:uiPriority w:val="30"/>
    <w:qFormat/>
    <w:rsid w:val="008D364F"/>
    <w:pPr>
      <w:ind w:left="720" w:right="720"/>
    </w:pPr>
    <w:rPr>
      <w:b/>
      <w:i/>
      <w:szCs w:val="22"/>
    </w:rPr>
  </w:style>
  <w:style w:type="character" w:customStyle="1" w:styleId="IntenseQuoteChar">
    <w:name w:val="Intense Quote Char"/>
    <w:basedOn w:val="DefaultParagraphFont"/>
    <w:link w:val="IntenseQuote"/>
    <w:uiPriority w:val="30"/>
    <w:rsid w:val="008D364F"/>
    <w:rPr>
      <w:b/>
      <w:i/>
      <w:sz w:val="24"/>
    </w:rPr>
  </w:style>
  <w:style w:type="character" w:styleId="SubtleEmphasis">
    <w:name w:val="Subtle Emphasis"/>
    <w:uiPriority w:val="19"/>
    <w:qFormat/>
    <w:rsid w:val="008D364F"/>
    <w:rPr>
      <w:i/>
      <w:color w:val="5A5A5A" w:themeColor="text1" w:themeTint="A5"/>
    </w:rPr>
  </w:style>
  <w:style w:type="character" w:styleId="IntenseEmphasis">
    <w:name w:val="Intense Emphasis"/>
    <w:basedOn w:val="DefaultParagraphFont"/>
    <w:uiPriority w:val="21"/>
    <w:qFormat/>
    <w:rsid w:val="008D364F"/>
    <w:rPr>
      <w:b/>
      <w:i/>
      <w:sz w:val="24"/>
      <w:szCs w:val="24"/>
      <w:u w:val="single"/>
    </w:rPr>
  </w:style>
  <w:style w:type="character" w:styleId="SubtleReference">
    <w:name w:val="Subtle Reference"/>
    <w:basedOn w:val="DefaultParagraphFont"/>
    <w:uiPriority w:val="31"/>
    <w:qFormat/>
    <w:rsid w:val="008D364F"/>
    <w:rPr>
      <w:sz w:val="24"/>
      <w:szCs w:val="24"/>
      <w:u w:val="single"/>
    </w:rPr>
  </w:style>
  <w:style w:type="character" w:styleId="IntenseReference">
    <w:name w:val="Intense Reference"/>
    <w:basedOn w:val="DefaultParagraphFont"/>
    <w:uiPriority w:val="32"/>
    <w:qFormat/>
    <w:rsid w:val="008D364F"/>
    <w:rPr>
      <w:b/>
      <w:sz w:val="24"/>
      <w:u w:val="single"/>
    </w:rPr>
  </w:style>
  <w:style w:type="character" w:styleId="BookTitle">
    <w:name w:val="Book Title"/>
    <w:basedOn w:val="DefaultParagraphFont"/>
    <w:uiPriority w:val="33"/>
    <w:qFormat/>
    <w:rsid w:val="008D36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8D364F"/>
    <w:pPr>
      <w:outlineLvl w:val="9"/>
    </w:pPr>
  </w:style>
  <w:style w:type="character" w:customStyle="1" w:styleId="NoSpacingChar">
    <w:name w:val="No Spacing Char"/>
    <w:basedOn w:val="DefaultParagraphFont"/>
    <w:link w:val="NoSpacing"/>
    <w:uiPriority w:val="1"/>
    <w:rsid w:val="00275F4F"/>
    <w:rPr>
      <w:sz w:val="24"/>
      <w:szCs w:val="32"/>
    </w:rPr>
  </w:style>
  <w:style w:type="paragraph" w:styleId="Header">
    <w:name w:val="header"/>
    <w:basedOn w:val="Normal"/>
    <w:link w:val="HeaderChar"/>
    <w:uiPriority w:val="99"/>
    <w:unhideWhenUsed/>
    <w:rsid w:val="000016A3"/>
    <w:pPr>
      <w:tabs>
        <w:tab w:val="center" w:pos="4513"/>
        <w:tab w:val="right" w:pos="9026"/>
      </w:tabs>
    </w:pPr>
  </w:style>
  <w:style w:type="character" w:customStyle="1" w:styleId="HeaderChar">
    <w:name w:val="Header Char"/>
    <w:basedOn w:val="DefaultParagraphFont"/>
    <w:link w:val="Header"/>
    <w:uiPriority w:val="99"/>
    <w:rsid w:val="000016A3"/>
    <w:rPr>
      <w:sz w:val="24"/>
      <w:szCs w:val="24"/>
    </w:rPr>
  </w:style>
  <w:style w:type="paragraph" w:styleId="Footer">
    <w:name w:val="footer"/>
    <w:basedOn w:val="Normal"/>
    <w:link w:val="FooterChar"/>
    <w:uiPriority w:val="99"/>
    <w:unhideWhenUsed/>
    <w:rsid w:val="000016A3"/>
    <w:pPr>
      <w:tabs>
        <w:tab w:val="center" w:pos="4513"/>
        <w:tab w:val="right" w:pos="9026"/>
      </w:tabs>
    </w:pPr>
  </w:style>
  <w:style w:type="character" w:customStyle="1" w:styleId="FooterChar">
    <w:name w:val="Footer Char"/>
    <w:basedOn w:val="DefaultParagraphFont"/>
    <w:link w:val="Footer"/>
    <w:uiPriority w:val="99"/>
    <w:rsid w:val="000016A3"/>
    <w:rPr>
      <w:sz w:val="24"/>
      <w:szCs w:val="24"/>
    </w:rPr>
  </w:style>
  <w:style w:type="table" w:styleId="TableGrid">
    <w:name w:val="Table Grid"/>
    <w:basedOn w:val="TableNormal"/>
    <w:uiPriority w:val="39"/>
    <w:rsid w:val="001E1D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9803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6">
    <w:name w:val="Grid Table 4 Accent 6"/>
    <w:basedOn w:val="TableNormal"/>
    <w:uiPriority w:val="49"/>
    <w:rsid w:val="00305960"/>
    <w:rPr>
      <w:rFonts w:eastAsiaTheme="minorHAnsi" w:cstheme="minorBidi"/>
      <w:lang w:val="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Three basic types of education (Formal, Informal &amp; Non-Formal) are discussed in this assignment.
</Abstract>
  <CompanyAddress/>
  <CompanyPhone/>
  <CompanyFax/>
  <CompanyEmail>hassaanarshed@outlook.com</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AB120B3-EA84-460A-A2F2-40CCD2174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5</Pages>
  <Words>1663</Words>
  <Characters>9484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Applications of computer</vt:lpstr>
    </vt:vector>
  </TitlesOfParts>
  <Company/>
  <LinksUpToDate>false</LinksUpToDate>
  <CharactersWithSpaces>11125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EDUCATIONAL THOUGHTS</dc:title>
  <dc:subject>Submitted to: Mam Anfa Tabassum</dc:subject>
  <dc:creator>Submitted by: Hassaan Arshed</dc:creator>
  <cp:keywords/>
  <dc:description/>
  <cp:lastModifiedBy>Hope</cp:lastModifiedBy>
  <cp:revision>169</cp:revision>
  <dcterms:created xsi:type="dcterms:W3CDTF">2019-03-07T18:17:00Z</dcterms:created>
  <dcterms:modified xsi:type="dcterms:W3CDTF">2020-04-01T13:08:00Z</dcterms:modified>
</cp:coreProperties>
</file>